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48" w:rsidRDefault="00770048" w:rsidP="00770048">
      <w:pPr>
        <w:pStyle w:val="1"/>
        <w:spacing w:before="0" w:line="240" w:lineRule="auto"/>
        <w:jc w:val="right"/>
        <w:rPr>
          <w:rFonts w:ascii="Times New Roman" w:eastAsia="Times New Roman" w:hAnsi="Times New Roman" w:cs="Times New Roman"/>
          <w:color w:val="1D1B11" w:themeColor="background2" w:themeShade="1A"/>
          <w:bdr w:val="none" w:sz="0" w:space="0" w:color="auto" w:frame="1"/>
          <w:lang w:eastAsia="ru-RU"/>
        </w:rPr>
      </w:pPr>
      <w:bookmarkStart w:id="0" w:name="_GoBack"/>
      <w:bookmarkEnd w:id="0"/>
      <w:r>
        <w:rPr>
          <w:rFonts w:ascii="Times New Roman" w:eastAsia="Times New Roman" w:hAnsi="Times New Roman" w:cs="Times New Roman"/>
          <w:color w:val="1D1B11" w:themeColor="background2" w:themeShade="1A"/>
          <w:bdr w:val="none" w:sz="0" w:space="0" w:color="auto" w:frame="1"/>
          <w:lang w:eastAsia="ru-RU"/>
        </w:rPr>
        <w:t>Сергеева Светлана Валерьевна,</w:t>
      </w:r>
    </w:p>
    <w:p w:rsidR="00770048" w:rsidRPr="00770048" w:rsidRDefault="00770048" w:rsidP="00770048">
      <w:pPr>
        <w:spacing w:after="0" w:line="240" w:lineRule="auto"/>
        <w:ind w:firstLine="709"/>
        <w:jc w:val="right"/>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у</w:t>
      </w:r>
      <w:r w:rsidRPr="00770048">
        <w:rPr>
          <w:rFonts w:ascii="Times New Roman" w:eastAsia="Times New Roman" w:hAnsi="Times New Roman" w:cs="Times New Roman"/>
          <w:color w:val="1D1B11" w:themeColor="background2" w:themeShade="1A"/>
          <w:sz w:val="28"/>
          <w:szCs w:val="28"/>
          <w:shd w:val="clear" w:color="auto" w:fill="FFFFFF"/>
          <w:lang w:eastAsia="ru-RU"/>
        </w:rPr>
        <w:t>читель русского языка и литературы,</w:t>
      </w:r>
    </w:p>
    <w:p w:rsidR="00770048" w:rsidRDefault="00770048" w:rsidP="00770048">
      <w:pPr>
        <w:spacing w:after="0" w:line="240" w:lineRule="auto"/>
        <w:ind w:firstLine="709"/>
        <w:jc w:val="right"/>
        <w:rPr>
          <w:rFonts w:ascii="Times New Roman" w:eastAsia="Times New Roman" w:hAnsi="Times New Roman" w:cs="Times New Roman"/>
          <w:color w:val="1D1B11" w:themeColor="background2" w:themeShade="1A"/>
          <w:sz w:val="28"/>
          <w:szCs w:val="28"/>
          <w:shd w:val="clear" w:color="auto" w:fill="FFFFFF"/>
          <w:lang w:eastAsia="ru-RU"/>
        </w:rPr>
      </w:pPr>
      <w:r w:rsidRPr="00770048">
        <w:rPr>
          <w:rFonts w:ascii="Times New Roman" w:eastAsia="Times New Roman" w:hAnsi="Times New Roman" w:cs="Times New Roman"/>
          <w:color w:val="1D1B11" w:themeColor="background2" w:themeShade="1A"/>
          <w:sz w:val="28"/>
          <w:szCs w:val="28"/>
          <w:shd w:val="clear" w:color="auto" w:fill="FFFFFF"/>
          <w:lang w:eastAsia="ru-RU"/>
        </w:rPr>
        <w:t>МАОУ «СОШ №10», город Пермь</w:t>
      </w:r>
    </w:p>
    <w:p w:rsidR="00770048" w:rsidRPr="00770048" w:rsidRDefault="00770048" w:rsidP="00770048">
      <w:pPr>
        <w:spacing w:after="0" w:line="240" w:lineRule="auto"/>
        <w:ind w:firstLine="709"/>
        <w:jc w:val="right"/>
        <w:rPr>
          <w:rFonts w:ascii="Times New Roman" w:eastAsia="Times New Roman" w:hAnsi="Times New Roman" w:cs="Times New Roman"/>
          <w:color w:val="1D1B11" w:themeColor="background2" w:themeShade="1A"/>
          <w:sz w:val="28"/>
          <w:szCs w:val="28"/>
          <w:shd w:val="clear" w:color="auto" w:fill="FFFFFF"/>
          <w:lang w:eastAsia="ru-RU"/>
        </w:rPr>
      </w:pPr>
    </w:p>
    <w:p w:rsidR="000472DE" w:rsidRPr="00755574" w:rsidRDefault="000472DE" w:rsidP="00755574">
      <w:pPr>
        <w:pStyle w:val="1"/>
        <w:spacing w:before="0" w:line="240" w:lineRule="auto"/>
        <w:jc w:val="center"/>
        <w:rPr>
          <w:rFonts w:ascii="Times New Roman" w:hAnsi="Times New Roman" w:cs="Times New Roman"/>
          <w:color w:val="1D1B11" w:themeColor="background2" w:themeShade="1A"/>
          <w:shd w:val="clear" w:color="auto" w:fill="FFFFFF"/>
        </w:rPr>
      </w:pPr>
      <w:r w:rsidRPr="00755574">
        <w:rPr>
          <w:rFonts w:ascii="Times New Roman" w:eastAsia="Times New Roman" w:hAnsi="Times New Roman" w:cs="Times New Roman"/>
          <w:color w:val="1D1B11" w:themeColor="background2" w:themeShade="1A"/>
          <w:bdr w:val="none" w:sz="0" w:space="0" w:color="auto" w:frame="1"/>
          <w:lang w:eastAsia="ru-RU"/>
        </w:rPr>
        <w:t xml:space="preserve">О МЕТОДАХ И ПРИЕМАХ использования </w:t>
      </w:r>
      <w:r w:rsidR="00755574">
        <w:rPr>
          <w:rFonts w:ascii="Times New Roman" w:eastAsia="Times New Roman" w:hAnsi="Times New Roman" w:cs="Times New Roman"/>
          <w:color w:val="1D1B11" w:themeColor="background2" w:themeShade="1A"/>
          <w:kern w:val="36"/>
          <w:lang w:eastAsia="ru-RU"/>
        </w:rPr>
        <w:t xml:space="preserve"> презентаций Sway</w:t>
      </w:r>
      <w:r w:rsidRPr="00755574">
        <w:rPr>
          <w:rFonts w:ascii="Times New Roman" w:hAnsi="Times New Roman" w:cs="Times New Roman"/>
          <w:color w:val="1D1B11" w:themeColor="background2" w:themeShade="1A"/>
        </w:rPr>
        <w:t xml:space="preserve"> </w:t>
      </w:r>
      <w:r w:rsidR="00755574">
        <w:rPr>
          <w:rFonts w:ascii="Times New Roman" w:eastAsia="Times New Roman" w:hAnsi="Times New Roman" w:cs="Times New Roman"/>
          <w:color w:val="1D1B11" w:themeColor="background2" w:themeShade="1A"/>
          <w:kern w:val="36"/>
          <w:lang w:eastAsia="ru-RU"/>
        </w:rPr>
        <w:t>на</w:t>
      </w:r>
      <w:r w:rsidRPr="00755574">
        <w:rPr>
          <w:rFonts w:ascii="Times New Roman" w:eastAsia="Times New Roman" w:hAnsi="Times New Roman" w:cs="Times New Roman"/>
          <w:color w:val="1D1B11" w:themeColor="background2" w:themeShade="1A"/>
          <w:kern w:val="36"/>
          <w:lang w:eastAsia="ru-RU"/>
        </w:rPr>
        <w:t xml:space="preserve"> сервисе Microsoft  в обучении </w:t>
      </w:r>
      <w:r w:rsidR="00755574">
        <w:rPr>
          <w:rFonts w:ascii="Times New Roman" w:hAnsi="Times New Roman" w:cs="Times New Roman"/>
          <w:color w:val="1D1B11" w:themeColor="background2" w:themeShade="1A"/>
          <w:shd w:val="clear" w:color="auto" w:fill="FFFFFF"/>
        </w:rPr>
        <w:t>учеников</w:t>
      </w:r>
      <w:r w:rsidRPr="00755574">
        <w:rPr>
          <w:rFonts w:ascii="Times New Roman" w:hAnsi="Times New Roman" w:cs="Times New Roman"/>
          <w:color w:val="1D1B11" w:themeColor="background2" w:themeShade="1A"/>
          <w:shd w:val="clear" w:color="auto" w:fill="FFFFFF"/>
        </w:rPr>
        <w:t xml:space="preserve"> </w:t>
      </w:r>
      <w:r w:rsidRPr="00755574">
        <w:rPr>
          <w:rFonts w:ascii="Times New Roman" w:eastAsia="Times New Roman" w:hAnsi="Times New Roman" w:cs="Times New Roman"/>
          <w:color w:val="1D1B11" w:themeColor="background2" w:themeShade="1A"/>
          <w:shd w:val="clear" w:color="auto" w:fill="FFFFFF"/>
          <w:lang w:eastAsia="ru-RU"/>
        </w:rPr>
        <w:t xml:space="preserve">нового цифрового поколение </w:t>
      </w:r>
      <w:r w:rsidR="00755574">
        <w:rPr>
          <w:rFonts w:ascii="Times New Roman" w:eastAsia="Times New Roman" w:hAnsi="Times New Roman" w:cs="Times New Roman"/>
          <w:color w:val="1D1B11" w:themeColor="background2" w:themeShade="1A"/>
          <w:shd w:val="clear" w:color="auto" w:fill="FFFFFF"/>
          <w:lang w:val="en-US" w:eastAsia="ru-RU"/>
        </w:rPr>
        <w:t>XXI</w:t>
      </w:r>
      <w:r w:rsidRPr="00755574">
        <w:rPr>
          <w:rFonts w:ascii="Times New Roman" w:eastAsia="Times New Roman" w:hAnsi="Times New Roman" w:cs="Times New Roman"/>
          <w:color w:val="1D1B11" w:themeColor="background2" w:themeShade="1A"/>
          <w:shd w:val="clear" w:color="auto" w:fill="FFFFFF"/>
          <w:lang w:eastAsia="ru-RU"/>
        </w:rPr>
        <w:t xml:space="preserve"> века</w:t>
      </w:r>
      <w:r w:rsidRPr="00755574">
        <w:rPr>
          <w:rFonts w:ascii="Times New Roman" w:hAnsi="Times New Roman" w:cs="Times New Roman"/>
          <w:color w:val="1D1B11" w:themeColor="background2" w:themeShade="1A"/>
          <w:shd w:val="clear" w:color="auto" w:fill="FFFFFF"/>
        </w:rPr>
        <w:t>.</w:t>
      </w:r>
    </w:p>
    <w:p w:rsidR="00F832FA" w:rsidRP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Формирование новой образовательной культуры, базирующейся на современных информационных и коммуникационных т</w:t>
      </w:r>
      <w:r w:rsidR="00755574">
        <w:rPr>
          <w:rFonts w:ascii="Times New Roman" w:eastAsia="Times New Roman" w:hAnsi="Times New Roman" w:cs="Times New Roman"/>
          <w:color w:val="1D1B11" w:themeColor="background2" w:themeShade="1A"/>
          <w:sz w:val="28"/>
          <w:szCs w:val="28"/>
          <w:shd w:val="clear" w:color="auto" w:fill="FFFFFF"/>
          <w:lang w:eastAsia="ru-RU"/>
        </w:rPr>
        <w:t>ехнологиях – процесс длительный</w:t>
      </w:r>
      <w:r w:rsidR="00F832FA"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 и трудный. </w:t>
      </w:r>
    </w:p>
    <w:p w:rsidR="000472DE" w:rsidRP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Сегодня</w:t>
      </w:r>
      <w:r w:rsidR="00755574">
        <w:rPr>
          <w:rFonts w:ascii="Times New Roman" w:eastAsia="Times New Roman" w:hAnsi="Times New Roman" w:cs="Times New Roman"/>
          <w:color w:val="1D1B11" w:themeColor="background2" w:themeShade="1A"/>
          <w:sz w:val="28"/>
          <w:szCs w:val="28"/>
          <w:shd w:val="clear" w:color="auto" w:fill="FFFFFF"/>
          <w:lang w:eastAsia="ru-RU"/>
        </w:rPr>
        <w:t xml:space="preserve"> в школу пришло новое цифровое поколение</w:t>
      </w:r>
      <w:r w:rsidRPr="00755574">
        <w:rPr>
          <w:rFonts w:ascii="Times New Roman" w:eastAsia="Times New Roman" w:hAnsi="Times New Roman" w:cs="Times New Roman"/>
          <w:color w:val="1D1B11" w:themeColor="background2" w:themeShade="1A"/>
          <w:sz w:val="28"/>
          <w:szCs w:val="28"/>
          <w:shd w:val="clear" w:color="auto" w:fill="FFFFFF"/>
          <w:lang w:eastAsia="ru-RU"/>
        </w:rPr>
        <w:t>,</w:t>
      </w:r>
      <w:r w:rsidR="0075557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755574">
        <w:rPr>
          <w:rFonts w:ascii="Times New Roman" w:eastAsia="Times New Roman" w:hAnsi="Times New Roman" w:cs="Times New Roman"/>
          <w:color w:val="1D1B11" w:themeColor="background2" w:themeShade="1A"/>
          <w:sz w:val="28"/>
          <w:szCs w:val="28"/>
          <w:shd w:val="clear" w:color="auto" w:fill="FFFFFF"/>
          <w:lang w:eastAsia="ru-RU"/>
        </w:rPr>
        <w:t>которое уже способно адаптироваться к информационному шквалу, обладает трансактивной памятью, мобильно-сетевым мышлением</w:t>
      </w:r>
      <w:r w:rsidR="00755574">
        <w:rPr>
          <w:rFonts w:ascii="Times New Roman" w:eastAsia="Times New Roman" w:hAnsi="Times New Roman" w:cs="Times New Roman"/>
          <w:color w:val="1D1B11" w:themeColor="background2" w:themeShade="1A"/>
          <w:sz w:val="28"/>
          <w:szCs w:val="28"/>
          <w:shd w:val="clear" w:color="auto" w:fill="FFFFFF"/>
          <w:lang w:eastAsia="ru-RU"/>
        </w:rPr>
        <w:t>, потребностью всегда быть на «</w:t>
      </w:r>
      <w:r w:rsidRPr="00755574">
        <w:rPr>
          <w:rFonts w:ascii="Times New Roman" w:eastAsia="Times New Roman" w:hAnsi="Times New Roman" w:cs="Times New Roman"/>
          <w:color w:val="1D1B11" w:themeColor="background2" w:themeShade="1A"/>
          <w:sz w:val="28"/>
          <w:szCs w:val="28"/>
          <w:shd w:val="clear" w:color="auto" w:fill="FFFFFF"/>
          <w:lang w:eastAsia="ru-RU"/>
        </w:rPr>
        <w:t>связи», быть постоянно занятым, мотивирующим делом и неспособностью сконцентрировать внимание на «неинтересном» содержании.</w:t>
      </w:r>
    </w:p>
    <w:p w:rsidR="000472DE" w:rsidRP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Миссия </w:t>
      </w:r>
      <w:r w:rsidR="00755574">
        <w:rPr>
          <w:rFonts w:ascii="Times New Roman" w:eastAsia="Times New Roman" w:hAnsi="Times New Roman" w:cs="Times New Roman"/>
          <w:color w:val="1D1B11" w:themeColor="background2" w:themeShade="1A"/>
          <w:sz w:val="28"/>
          <w:szCs w:val="28"/>
          <w:shd w:val="clear" w:color="auto" w:fill="FFFFFF"/>
          <w:lang w:eastAsia="ru-RU"/>
        </w:rPr>
        <w:t xml:space="preserve">школы </w:t>
      </w:r>
      <w:r w:rsidR="00755574">
        <w:rPr>
          <w:rFonts w:ascii="Times New Roman" w:eastAsia="Times New Roman" w:hAnsi="Times New Roman" w:cs="Times New Roman"/>
          <w:color w:val="1D1B11" w:themeColor="background2" w:themeShade="1A"/>
          <w:sz w:val="28"/>
          <w:szCs w:val="28"/>
          <w:shd w:val="clear" w:color="auto" w:fill="FFFFFF"/>
          <w:lang w:val="en-US" w:eastAsia="ru-RU"/>
        </w:rPr>
        <w:t>XXI</w:t>
      </w:r>
      <w:r w:rsidR="00755574">
        <w:rPr>
          <w:rFonts w:ascii="Times New Roman" w:eastAsia="Times New Roman" w:hAnsi="Times New Roman" w:cs="Times New Roman"/>
          <w:color w:val="1D1B11" w:themeColor="background2" w:themeShade="1A"/>
          <w:sz w:val="28"/>
          <w:szCs w:val="28"/>
          <w:shd w:val="clear" w:color="auto" w:fill="FFFFFF"/>
          <w:lang w:eastAsia="ru-RU"/>
        </w:rPr>
        <w:t xml:space="preserve"> века заключается в том</w:t>
      </w:r>
      <w:r w:rsidRPr="00755574">
        <w:rPr>
          <w:rFonts w:ascii="Times New Roman" w:eastAsia="Times New Roman" w:hAnsi="Times New Roman" w:cs="Times New Roman"/>
          <w:color w:val="1D1B11" w:themeColor="background2" w:themeShade="1A"/>
          <w:sz w:val="28"/>
          <w:szCs w:val="28"/>
          <w:shd w:val="clear" w:color="auto" w:fill="FFFFFF"/>
          <w:lang w:eastAsia="ru-RU"/>
        </w:rPr>
        <w:t>,</w:t>
      </w:r>
      <w:r w:rsidR="0075557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755574">
        <w:rPr>
          <w:rFonts w:ascii="Times New Roman" w:eastAsia="Times New Roman" w:hAnsi="Times New Roman" w:cs="Times New Roman"/>
          <w:color w:val="1D1B11" w:themeColor="background2" w:themeShade="1A"/>
          <w:sz w:val="28"/>
          <w:szCs w:val="28"/>
          <w:shd w:val="clear" w:color="auto" w:fill="FFFFFF"/>
          <w:lang w:eastAsia="ru-RU"/>
        </w:rPr>
        <w:t>чтобы подготовить выпускника обладающего профессиональными и социальными навыками адаптации в среде цифрового поколения будущего; способного проти</w:t>
      </w:r>
      <w:r w:rsidR="00755574">
        <w:rPr>
          <w:rFonts w:ascii="Times New Roman" w:eastAsia="Times New Roman" w:hAnsi="Times New Roman" w:cs="Times New Roman"/>
          <w:color w:val="1D1B11" w:themeColor="background2" w:themeShade="1A"/>
          <w:sz w:val="28"/>
          <w:szCs w:val="28"/>
          <w:shd w:val="clear" w:color="auto" w:fill="FFFFFF"/>
          <w:lang w:eastAsia="ru-RU"/>
        </w:rPr>
        <w:t>востоять негативным проявлениям</w:t>
      </w: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 социальных сетей; готового оценить достоверность и происхождение информации, освоить новые инструменты для повышение эффективности решение собственных задач.</w:t>
      </w:r>
    </w:p>
    <w:p w:rsidR="000472DE" w:rsidRPr="00755574" w:rsidRDefault="000472DE" w:rsidP="00755574">
      <w:pPr>
        <w:spacing w:after="0" w:line="240" w:lineRule="auto"/>
        <w:ind w:firstLine="709"/>
        <w:jc w:val="both"/>
        <w:rPr>
          <w:rFonts w:ascii="Times New Roman" w:hAnsi="Times New Roman" w:cs="Times New Roman"/>
          <w:color w:val="1D1B11" w:themeColor="background2" w:themeShade="1A"/>
          <w:sz w:val="28"/>
          <w:szCs w:val="28"/>
          <w:shd w:val="clear" w:color="auto" w:fill="FFFFFF"/>
        </w:rPr>
      </w:pP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В современных условиях </w:t>
      </w:r>
      <w:r w:rsidRPr="00755574">
        <w:rPr>
          <w:rFonts w:ascii="Times New Roman" w:hAnsi="Times New Roman" w:cs="Times New Roman"/>
          <w:color w:val="1D1B11" w:themeColor="background2" w:themeShade="1A"/>
          <w:sz w:val="28"/>
          <w:szCs w:val="28"/>
          <w:shd w:val="clear" w:color="auto" w:fill="FFFFFF"/>
        </w:rPr>
        <w:t>мультимедийные проекты и проектные технологии  помогают построить урок так, что решатся мног</w:t>
      </w:r>
      <w:r w:rsidR="00755574">
        <w:rPr>
          <w:rFonts w:ascii="Times New Roman" w:hAnsi="Times New Roman" w:cs="Times New Roman"/>
          <w:color w:val="1D1B11" w:themeColor="background2" w:themeShade="1A"/>
          <w:sz w:val="28"/>
          <w:szCs w:val="28"/>
          <w:shd w:val="clear" w:color="auto" w:fill="FFFFFF"/>
        </w:rPr>
        <w:t>ие проблемы</w:t>
      </w:r>
      <w:r w:rsidRPr="00755574">
        <w:rPr>
          <w:rFonts w:ascii="Times New Roman" w:hAnsi="Times New Roman" w:cs="Times New Roman"/>
          <w:color w:val="1D1B11" w:themeColor="background2" w:themeShade="1A"/>
          <w:sz w:val="28"/>
          <w:szCs w:val="28"/>
          <w:shd w:val="clear" w:color="auto" w:fill="FFFFFF"/>
        </w:rPr>
        <w:t>,</w:t>
      </w:r>
      <w:r w:rsidR="00755574">
        <w:rPr>
          <w:rFonts w:ascii="Times New Roman" w:hAnsi="Times New Roman" w:cs="Times New Roman"/>
          <w:color w:val="1D1B11" w:themeColor="background2" w:themeShade="1A"/>
          <w:sz w:val="28"/>
          <w:szCs w:val="28"/>
          <w:shd w:val="clear" w:color="auto" w:fill="FFFFFF"/>
        </w:rPr>
        <w:t xml:space="preserve"> </w:t>
      </w:r>
      <w:r w:rsidRPr="00755574">
        <w:rPr>
          <w:rFonts w:ascii="Times New Roman" w:hAnsi="Times New Roman" w:cs="Times New Roman"/>
          <w:color w:val="1D1B11" w:themeColor="background2" w:themeShade="1A"/>
          <w:sz w:val="28"/>
          <w:szCs w:val="28"/>
          <w:shd w:val="clear" w:color="auto" w:fill="FFFFFF"/>
        </w:rPr>
        <w:t xml:space="preserve">которые возникают на традиционных уроках при обучении  учеников , </w:t>
      </w: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новое цифровое  поколение </w:t>
      </w:r>
      <w:r w:rsidR="00755574">
        <w:rPr>
          <w:rFonts w:ascii="Times New Roman" w:eastAsia="Times New Roman" w:hAnsi="Times New Roman" w:cs="Times New Roman"/>
          <w:color w:val="1D1B11" w:themeColor="background2" w:themeShade="1A"/>
          <w:sz w:val="28"/>
          <w:szCs w:val="28"/>
          <w:shd w:val="clear" w:color="auto" w:fill="FFFFFF"/>
          <w:lang w:val="en-US" w:eastAsia="ru-RU"/>
        </w:rPr>
        <w:t>XXI</w:t>
      </w: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 века</w:t>
      </w:r>
      <w:r w:rsidRPr="00755574">
        <w:rPr>
          <w:rFonts w:ascii="Times New Roman" w:hAnsi="Times New Roman" w:cs="Times New Roman"/>
          <w:color w:val="1D1B11" w:themeColor="background2" w:themeShade="1A"/>
          <w:sz w:val="28"/>
          <w:szCs w:val="28"/>
          <w:shd w:val="clear" w:color="auto" w:fill="FFFFFF"/>
        </w:rPr>
        <w:t xml:space="preserve">. </w:t>
      </w:r>
    </w:p>
    <w:p w:rsidR="00755574" w:rsidRDefault="00F832FA" w:rsidP="00755574">
      <w:pPr>
        <w:spacing w:after="0" w:line="240" w:lineRule="auto"/>
        <w:ind w:firstLine="709"/>
        <w:jc w:val="both"/>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Одним из </w:t>
      </w:r>
      <w:r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э</w:t>
      </w:r>
      <w:r w:rsidR="000472DE"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ффективн</w:t>
      </w:r>
      <w:r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ых</w:t>
      </w:r>
      <w:r w:rsidR="000472DE"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 xml:space="preserve"> </w:t>
      </w:r>
      <w:r w:rsidR="00755574">
        <w:rPr>
          <w:rFonts w:ascii="Times New Roman" w:eastAsia="Times New Roman" w:hAnsi="Times New Roman" w:cs="Times New Roman"/>
          <w:bCs/>
          <w:color w:val="1D1B11" w:themeColor="background2" w:themeShade="1A"/>
          <w:sz w:val="28"/>
          <w:szCs w:val="28"/>
          <w:bdr w:val="none" w:sz="0" w:space="0" w:color="auto" w:frame="1"/>
          <w:lang w:eastAsia="ru-RU"/>
        </w:rPr>
        <w:t>метод</w:t>
      </w:r>
      <w:r w:rsidRPr="00755574">
        <w:rPr>
          <w:rFonts w:ascii="Times New Roman" w:eastAsia="Times New Roman" w:hAnsi="Times New Roman" w:cs="Times New Roman"/>
          <w:bCs/>
          <w:color w:val="1D1B11" w:themeColor="background2" w:themeShade="1A"/>
          <w:sz w:val="28"/>
          <w:szCs w:val="28"/>
          <w:bdr w:val="none" w:sz="0" w:space="0" w:color="auto" w:frame="1"/>
          <w:lang w:eastAsia="ru-RU"/>
        </w:rPr>
        <w:t xml:space="preserve">ов </w:t>
      </w:r>
      <w:r w:rsidR="00755574">
        <w:rPr>
          <w:rFonts w:ascii="Times New Roman" w:eastAsia="Times New Roman" w:hAnsi="Times New Roman" w:cs="Times New Roman"/>
          <w:bCs/>
          <w:color w:val="1D1B11" w:themeColor="background2" w:themeShade="1A"/>
          <w:sz w:val="28"/>
          <w:szCs w:val="28"/>
          <w:bdr w:val="none" w:sz="0" w:space="0" w:color="auto" w:frame="1"/>
          <w:lang w:eastAsia="ru-RU"/>
        </w:rPr>
        <w:t>и</w:t>
      </w:r>
      <w:r w:rsidRPr="00755574">
        <w:rPr>
          <w:rFonts w:ascii="Times New Roman" w:eastAsia="Times New Roman" w:hAnsi="Times New Roman" w:cs="Times New Roman"/>
          <w:bCs/>
          <w:color w:val="1D1B11" w:themeColor="background2" w:themeShade="1A"/>
          <w:sz w:val="28"/>
          <w:szCs w:val="28"/>
          <w:bdr w:val="none" w:sz="0" w:space="0" w:color="auto" w:frame="1"/>
          <w:lang w:eastAsia="ru-RU"/>
        </w:rPr>
        <w:t xml:space="preserve"> </w:t>
      </w:r>
      <w:r w:rsidR="00755574">
        <w:rPr>
          <w:rFonts w:ascii="Times New Roman" w:eastAsia="Times New Roman" w:hAnsi="Times New Roman" w:cs="Times New Roman"/>
          <w:bCs/>
          <w:color w:val="1D1B11" w:themeColor="background2" w:themeShade="1A"/>
          <w:sz w:val="28"/>
          <w:szCs w:val="28"/>
          <w:bdr w:val="none" w:sz="0" w:space="0" w:color="auto" w:frame="1"/>
          <w:lang w:eastAsia="ru-RU"/>
        </w:rPr>
        <w:t>прием</w:t>
      </w:r>
      <w:r w:rsidR="002B3680" w:rsidRPr="00755574">
        <w:rPr>
          <w:rFonts w:ascii="Times New Roman" w:eastAsia="Times New Roman" w:hAnsi="Times New Roman" w:cs="Times New Roman"/>
          <w:bCs/>
          <w:color w:val="1D1B11" w:themeColor="background2" w:themeShade="1A"/>
          <w:sz w:val="28"/>
          <w:szCs w:val="28"/>
          <w:bdr w:val="none" w:sz="0" w:space="0" w:color="auto" w:frame="1"/>
          <w:lang w:eastAsia="ru-RU"/>
        </w:rPr>
        <w:t>ов –</w:t>
      </w:r>
      <w:r w:rsidRPr="00755574">
        <w:rPr>
          <w:rFonts w:ascii="Times New Roman" w:eastAsia="Times New Roman" w:hAnsi="Times New Roman" w:cs="Times New Roman"/>
          <w:bCs/>
          <w:color w:val="1D1B11" w:themeColor="background2" w:themeShade="1A"/>
          <w:sz w:val="28"/>
          <w:szCs w:val="28"/>
          <w:bdr w:val="none" w:sz="0" w:space="0" w:color="auto" w:frame="1"/>
          <w:lang w:eastAsia="ru-RU"/>
        </w:rPr>
        <w:t xml:space="preserve"> </w:t>
      </w:r>
      <w:r w:rsidR="002B3680" w:rsidRPr="00755574">
        <w:rPr>
          <w:rFonts w:ascii="Times New Roman" w:eastAsia="Times New Roman" w:hAnsi="Times New Roman" w:cs="Times New Roman"/>
          <w:bCs/>
          <w:color w:val="1D1B11" w:themeColor="background2" w:themeShade="1A"/>
          <w:sz w:val="28"/>
          <w:szCs w:val="28"/>
          <w:bdr w:val="none" w:sz="0" w:space="0" w:color="auto" w:frame="1"/>
          <w:lang w:eastAsia="ru-RU"/>
        </w:rPr>
        <w:t xml:space="preserve">это </w:t>
      </w:r>
      <w:r w:rsidRPr="00755574">
        <w:rPr>
          <w:rFonts w:ascii="Times New Roman" w:eastAsia="Times New Roman" w:hAnsi="Times New Roman" w:cs="Times New Roman"/>
          <w:bCs/>
          <w:color w:val="1D1B11" w:themeColor="background2" w:themeShade="1A"/>
          <w:sz w:val="28"/>
          <w:szCs w:val="28"/>
          <w:bdr w:val="none" w:sz="0" w:space="0" w:color="auto" w:frame="1"/>
          <w:lang w:eastAsia="ru-RU"/>
        </w:rPr>
        <w:t xml:space="preserve">использования </w:t>
      </w:r>
      <w:r w:rsidRPr="00755574">
        <w:rPr>
          <w:rFonts w:ascii="Times New Roman" w:eastAsia="Times New Roman" w:hAnsi="Times New Roman" w:cs="Times New Roman"/>
          <w:color w:val="1D1B11" w:themeColor="background2" w:themeShade="1A"/>
          <w:kern w:val="36"/>
          <w:sz w:val="28"/>
          <w:szCs w:val="28"/>
          <w:lang w:eastAsia="ru-RU"/>
        </w:rPr>
        <w:t xml:space="preserve"> </w:t>
      </w:r>
      <w:r w:rsidR="00755574"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презентаций</w:t>
      </w:r>
      <w:r w:rsidR="002B3680"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w:t>
      </w:r>
      <w:r w:rsidR="00755574"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 xml:space="preserve"> </w:t>
      </w:r>
      <w:r w:rsidR="002B3680"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 xml:space="preserve">которое </w:t>
      </w:r>
      <w:r w:rsidR="000472DE"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 xml:space="preserve">всегда предполагает выполнение поставленных целей. </w:t>
      </w:r>
      <w:r w:rsidR="002B3680"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В</w:t>
      </w:r>
      <w:r w:rsidR="000472DE"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ыдел</w:t>
      </w:r>
      <w:r w:rsidR="002B3680"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яются</w:t>
      </w:r>
      <w:r w:rsidR="000472DE"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 xml:space="preserve"> четыре основные цели презентации в отношении других людей:</w:t>
      </w:r>
    </w:p>
    <w:p w:rsidR="00755574" w:rsidRDefault="00755574"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 сообщить информацию;</w:t>
      </w:r>
    </w:p>
    <w:p w:rsidR="00755574" w:rsidRDefault="00755574"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 развлечь;</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научить;</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создать мотивацию.</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Сообщить информацию - это значит дать аудитории ключевую информацию или знания, как правило, в форме когнитивной карты.</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Развлечь - значит создать у аудитории позитивный опыт или перевести их в позитивное состояние.</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Научить - означает связать знания или информацию с релевантным референтным опытом и поведением, которые необходимы, чтобы перевести знания или информацию в действие.</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Создать мотивацию - значит обеспечить контекст или стимул, которые придавали бы такой смысл знаниям, опыту или поведению, чтобы аудитория захотела действовать. Как показывает практика, сосредоточившись на достижении конкретных целей, можно быстрее подготовить презентацию. Точно </w:t>
      </w:r>
      <w:r w:rsidRPr="00755574">
        <w:rPr>
          <w:rFonts w:ascii="Times New Roman" w:eastAsia="Times New Roman" w:hAnsi="Times New Roman" w:cs="Times New Roman"/>
          <w:color w:val="1D1B11" w:themeColor="background2" w:themeShade="1A"/>
          <w:sz w:val="28"/>
          <w:szCs w:val="28"/>
          <w:shd w:val="clear" w:color="auto" w:fill="FFFFFF"/>
          <w:lang w:eastAsia="ru-RU"/>
        </w:rPr>
        <w:lastRenderedPageBreak/>
        <w:t>сформулированные цели позволяют искать и отбирать данные</w:t>
      </w:r>
      <w:r w:rsidR="00755574">
        <w:rPr>
          <w:rFonts w:ascii="Times New Roman" w:eastAsia="Times New Roman" w:hAnsi="Times New Roman" w:cs="Times New Roman"/>
          <w:color w:val="1D1B11" w:themeColor="background2" w:themeShade="1A"/>
          <w:sz w:val="28"/>
          <w:szCs w:val="28"/>
          <w:shd w:val="clear" w:color="auto" w:fill="FFFFFF"/>
          <w:lang w:eastAsia="ru-RU"/>
        </w:rPr>
        <w:t>, существенные для презентации.</w:t>
      </w:r>
    </w:p>
    <w:p w:rsidR="00755574" w:rsidRPr="00755574" w:rsidRDefault="000472DE" w:rsidP="00755574">
      <w:pPr>
        <w:spacing w:after="0" w:line="240" w:lineRule="auto"/>
        <w:ind w:firstLine="709"/>
        <w:jc w:val="both"/>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pPr>
      <w:r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В рамках учебного процесса можно выделить следующие основн</w:t>
      </w:r>
      <w:r w:rsidR="00755574"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ые цели проведения презентации:</w:t>
      </w:r>
    </w:p>
    <w:p w:rsidR="00755574" w:rsidRDefault="00755574"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 освоение нового материала,</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закрепление изуч</w:t>
      </w:r>
      <w:r w:rsidR="00755574">
        <w:rPr>
          <w:rFonts w:ascii="Times New Roman" w:eastAsia="Times New Roman" w:hAnsi="Times New Roman" w:cs="Times New Roman"/>
          <w:color w:val="1D1B11" w:themeColor="background2" w:themeShade="1A"/>
          <w:sz w:val="28"/>
          <w:szCs w:val="28"/>
          <w:shd w:val="clear" w:color="auto" w:fill="FFFFFF"/>
          <w:lang w:eastAsia="ru-RU"/>
        </w:rPr>
        <w:t>енного материала,</w:t>
      </w:r>
    </w:p>
    <w:p w:rsidR="00755574" w:rsidRDefault="00755574"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 контроль знаний.</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Обучение - это естественный процесс, происходящий в реальном времени и имеющий структуру. Существует как естественный, так и рациональный цикл процесса обучения. Естественное обучение связано с развитием неосознанной компетентности. Рациональное обучение связано с развитием осознанной компетентности.</w:t>
      </w:r>
      <w:r w:rsidRPr="00755574">
        <w:rPr>
          <w:rFonts w:ascii="Times New Roman" w:eastAsia="Times New Roman" w:hAnsi="Times New Roman" w:cs="Times New Roman"/>
          <w:color w:val="1D1B11" w:themeColor="background2" w:themeShade="1A"/>
          <w:sz w:val="28"/>
          <w:szCs w:val="28"/>
          <w:lang w:eastAsia="ru-RU"/>
        </w:rPr>
        <w:br/>
      </w:r>
      <w:r w:rsidRPr="00755574">
        <w:rPr>
          <w:rFonts w:ascii="Times New Roman" w:eastAsia="Times New Roman" w:hAnsi="Times New Roman" w:cs="Times New Roman"/>
          <w:color w:val="1D1B11" w:themeColor="background2" w:themeShade="1A"/>
          <w:sz w:val="28"/>
          <w:szCs w:val="28"/>
          <w:shd w:val="clear" w:color="auto" w:fill="FFFFFF"/>
          <w:lang w:eastAsia="ru-RU"/>
        </w:rPr>
        <w:t>К методам мотивации и стимулирования учащихся помимо познавательно-эмоциональных презентация позволяет успешно добавлять волевые (рефлексия поведения) и социальные (создан</w:t>
      </w:r>
      <w:r w:rsidR="00755574">
        <w:rPr>
          <w:rFonts w:ascii="Times New Roman" w:eastAsia="Times New Roman" w:hAnsi="Times New Roman" w:cs="Times New Roman"/>
          <w:color w:val="1D1B11" w:themeColor="background2" w:themeShade="1A"/>
          <w:sz w:val="28"/>
          <w:szCs w:val="28"/>
          <w:shd w:val="clear" w:color="auto" w:fill="FFFFFF"/>
          <w:lang w:eastAsia="ru-RU"/>
        </w:rPr>
        <w:t>ие ситуации сотрудничества).</w:t>
      </w:r>
    </w:p>
    <w:p w:rsidR="00755574" w:rsidRDefault="000472DE" w:rsidP="00755574">
      <w:pPr>
        <w:spacing w:after="0" w:line="240" w:lineRule="auto"/>
        <w:ind w:firstLine="709"/>
        <w:jc w:val="both"/>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pPr>
      <w:r w:rsidRPr="00755574">
        <w:rPr>
          <w:rFonts w:ascii="Times New Roman" w:eastAsia="Times New Roman" w:hAnsi="Times New Roman" w:cs="Times New Roman"/>
          <w:bCs/>
          <w:color w:val="1D1B11" w:themeColor="background2" w:themeShade="1A"/>
          <w:sz w:val="28"/>
          <w:szCs w:val="28"/>
          <w:bdr w:val="none" w:sz="0" w:space="0" w:color="auto" w:frame="1"/>
          <w:shd w:val="clear" w:color="auto" w:fill="FFFFFF"/>
          <w:lang w:eastAsia="ru-RU"/>
        </w:rPr>
        <w:t>Презентация, таким образом, наиболее оптимально и эффективно соответствует триединой дидактической цели урока:</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Образовательный аспект: восприятие учащимися учебного материала, осмысливание связей и отношений в объектах изуче</w:t>
      </w:r>
      <w:r w:rsidR="00755574">
        <w:rPr>
          <w:rFonts w:ascii="Times New Roman" w:eastAsia="Times New Roman" w:hAnsi="Times New Roman" w:cs="Times New Roman"/>
          <w:color w:val="1D1B11" w:themeColor="background2" w:themeShade="1A"/>
          <w:sz w:val="28"/>
          <w:szCs w:val="28"/>
          <w:shd w:val="clear" w:color="auto" w:fill="FFFFFF"/>
          <w:lang w:eastAsia="ru-RU"/>
        </w:rPr>
        <w:t>ния.</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Развивающий аспект: развитие познавательного интереса у учащихся, умения обобщать, анализировать, сравнивать. Способствование формированию ключевых компетенций, а также активизация тв</w:t>
      </w:r>
      <w:r w:rsidR="00755574">
        <w:rPr>
          <w:rFonts w:ascii="Times New Roman" w:eastAsia="Times New Roman" w:hAnsi="Times New Roman" w:cs="Times New Roman"/>
          <w:color w:val="1D1B11" w:themeColor="background2" w:themeShade="1A"/>
          <w:sz w:val="28"/>
          <w:szCs w:val="28"/>
          <w:shd w:val="clear" w:color="auto" w:fill="FFFFFF"/>
          <w:lang w:eastAsia="ru-RU"/>
        </w:rPr>
        <w:t>орческой деятельности учащихся.</w:t>
      </w:r>
    </w:p>
    <w:p w:rsidR="00755574" w:rsidRDefault="00755574"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 Воспитательный аспект:</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o восп</w:t>
      </w:r>
      <w:r w:rsidR="00755574">
        <w:rPr>
          <w:rFonts w:ascii="Times New Roman" w:eastAsia="Times New Roman" w:hAnsi="Times New Roman" w:cs="Times New Roman"/>
          <w:color w:val="1D1B11" w:themeColor="background2" w:themeShade="1A"/>
          <w:sz w:val="28"/>
          <w:szCs w:val="28"/>
          <w:shd w:val="clear" w:color="auto" w:fill="FFFFFF"/>
          <w:lang w:eastAsia="ru-RU"/>
        </w:rPr>
        <w:t>итание научного мировоззрения;</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o воспитание умения четко организовать само</w:t>
      </w:r>
      <w:r w:rsidR="00755574">
        <w:rPr>
          <w:rFonts w:ascii="Times New Roman" w:eastAsia="Times New Roman" w:hAnsi="Times New Roman" w:cs="Times New Roman"/>
          <w:color w:val="1D1B11" w:themeColor="background2" w:themeShade="1A"/>
          <w:sz w:val="28"/>
          <w:szCs w:val="28"/>
          <w:shd w:val="clear" w:color="auto" w:fill="FFFFFF"/>
          <w:lang w:eastAsia="ru-RU"/>
        </w:rPr>
        <w:t>стоятельную и групповую работу;</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o воспитание чувс</w:t>
      </w:r>
      <w:r w:rsidR="00755574">
        <w:rPr>
          <w:rFonts w:ascii="Times New Roman" w:eastAsia="Times New Roman" w:hAnsi="Times New Roman" w:cs="Times New Roman"/>
          <w:color w:val="1D1B11" w:themeColor="background2" w:themeShade="1A"/>
          <w:sz w:val="28"/>
          <w:szCs w:val="28"/>
          <w:shd w:val="clear" w:color="auto" w:fill="FFFFFF"/>
          <w:lang w:eastAsia="ru-RU"/>
        </w:rPr>
        <w:t>тва товарищества, взаимопомощи.</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Методика использования презентаций на учебных занятиях в средней школе предполагает:</w:t>
      </w:r>
    </w:p>
    <w:p w:rsid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совершенствование системы управления обуче</w:t>
      </w:r>
      <w:r w:rsidR="00755574">
        <w:rPr>
          <w:rFonts w:ascii="Times New Roman" w:eastAsia="Times New Roman" w:hAnsi="Times New Roman" w:cs="Times New Roman"/>
          <w:color w:val="1D1B11" w:themeColor="background2" w:themeShade="1A"/>
          <w:sz w:val="28"/>
          <w:szCs w:val="28"/>
          <w:shd w:val="clear" w:color="auto" w:fill="FFFFFF"/>
          <w:lang w:eastAsia="ru-RU"/>
        </w:rPr>
        <w:t>нием на различных этапах урока;</w:t>
      </w:r>
    </w:p>
    <w:p w:rsidR="00755574" w:rsidRDefault="00755574"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Pr>
          <w:rFonts w:ascii="Times New Roman" w:eastAsia="Times New Roman" w:hAnsi="Times New Roman" w:cs="Times New Roman"/>
          <w:color w:val="1D1B11" w:themeColor="background2" w:themeShade="1A"/>
          <w:sz w:val="28"/>
          <w:szCs w:val="28"/>
          <w:shd w:val="clear" w:color="auto" w:fill="FFFFFF"/>
          <w:lang w:eastAsia="ru-RU"/>
        </w:rPr>
        <w:t>• усиление мотивации обучения;</w:t>
      </w:r>
    </w:p>
    <w:p w:rsidR="000472DE" w:rsidRP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улучшение качества обучения и воспитания, что повысит информационную культуру учащихся и уровень готовности подрастающего поколения к трудовой деятельности в современном обществе;</w:t>
      </w:r>
    </w:p>
    <w:p w:rsidR="000472DE" w:rsidRP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shd w:val="clear" w:color="auto" w:fill="FFFFFF"/>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 повышение уровня подготовки учащихся и учителей в области современных информационных технологий</w:t>
      </w:r>
      <w:r w:rsidR="002B3680" w:rsidRPr="00755574">
        <w:rPr>
          <w:rFonts w:ascii="Times New Roman" w:eastAsia="Times New Roman" w:hAnsi="Times New Roman" w:cs="Times New Roman"/>
          <w:color w:val="1D1B11" w:themeColor="background2" w:themeShade="1A"/>
          <w:sz w:val="28"/>
          <w:szCs w:val="28"/>
          <w:shd w:val="clear" w:color="auto" w:fill="FFFFFF"/>
          <w:lang w:eastAsia="ru-RU"/>
        </w:rPr>
        <w:t>.</w:t>
      </w:r>
    </w:p>
    <w:p w:rsidR="002B3680" w:rsidRPr="00755574" w:rsidRDefault="00755574" w:rsidP="00755574">
      <w:pPr>
        <w:spacing w:after="0" w:line="240" w:lineRule="auto"/>
        <w:ind w:firstLine="709"/>
        <w:jc w:val="both"/>
        <w:rPr>
          <w:rFonts w:ascii="Times New Roman" w:hAnsi="Times New Roman" w:cs="Times New Roman"/>
          <w:color w:val="1D1B11" w:themeColor="background2" w:themeShade="1A"/>
          <w:sz w:val="28"/>
          <w:szCs w:val="28"/>
          <w:shd w:val="clear" w:color="auto" w:fill="FFFFFF"/>
        </w:rPr>
      </w:pPr>
      <w:r>
        <w:rPr>
          <w:rFonts w:ascii="Times New Roman" w:eastAsia="Times New Roman" w:hAnsi="Times New Roman" w:cs="Times New Roman"/>
          <w:color w:val="1D1B11" w:themeColor="background2" w:themeShade="1A"/>
          <w:sz w:val="28"/>
          <w:szCs w:val="28"/>
          <w:shd w:val="clear" w:color="auto" w:fill="FFFFFF"/>
          <w:lang w:eastAsia="ru-RU"/>
        </w:rPr>
        <w:t>Как нам кажется</w:t>
      </w:r>
      <w:r w:rsidR="00F832FA" w:rsidRPr="00755574">
        <w:rPr>
          <w:rFonts w:ascii="Times New Roman" w:eastAsia="Times New Roman" w:hAnsi="Times New Roman" w:cs="Times New Roman"/>
          <w:color w:val="1D1B11" w:themeColor="background2" w:themeShade="1A"/>
          <w:sz w:val="28"/>
          <w:szCs w:val="28"/>
          <w:shd w:val="clear" w:color="auto" w:fill="FFFFFF"/>
          <w:lang w:eastAsia="ru-RU"/>
        </w:rPr>
        <w:t>,</w:t>
      </w:r>
      <w:r w:rsidR="00F832FA" w:rsidRPr="00755574">
        <w:rPr>
          <w:rFonts w:ascii="Times New Roman" w:hAnsi="Times New Roman" w:cs="Times New Roman"/>
          <w:color w:val="1D1B11" w:themeColor="background2" w:themeShade="1A"/>
          <w:sz w:val="28"/>
          <w:szCs w:val="28"/>
          <w:shd w:val="clear" w:color="auto" w:fill="FFFFFF"/>
        </w:rPr>
        <w:t xml:space="preserve"> </w:t>
      </w:r>
      <w:r w:rsidR="00F832FA" w:rsidRPr="00755574">
        <w:rPr>
          <w:rFonts w:ascii="Times New Roman" w:eastAsia="Times New Roman" w:hAnsi="Times New Roman" w:cs="Times New Roman"/>
          <w:color w:val="1D1B11" w:themeColor="background2" w:themeShade="1A"/>
          <w:sz w:val="28"/>
          <w:szCs w:val="28"/>
          <w:shd w:val="clear" w:color="auto" w:fill="FFFFFF"/>
          <w:lang w:eastAsia="ru-RU"/>
        </w:rPr>
        <w:t>использование</w:t>
      </w:r>
      <w:r w:rsidR="00F832FA" w:rsidRPr="00755574">
        <w:rPr>
          <w:rFonts w:ascii="Times New Roman" w:hAnsi="Times New Roman" w:cs="Times New Roman"/>
          <w:color w:val="1D1B11" w:themeColor="background2" w:themeShade="1A"/>
          <w:sz w:val="28"/>
          <w:szCs w:val="28"/>
          <w:shd w:val="clear" w:color="auto" w:fill="FFFFFF"/>
        </w:rPr>
        <w:t xml:space="preserve"> презентации Sway </w:t>
      </w:r>
      <w:r w:rsidR="00F832FA" w:rsidRPr="00755574">
        <w:rPr>
          <w:rFonts w:ascii="Times New Roman" w:eastAsia="Times New Roman" w:hAnsi="Times New Roman" w:cs="Times New Roman"/>
          <w:color w:val="1D1B11" w:themeColor="background2" w:themeShade="1A"/>
          <w:kern w:val="36"/>
          <w:sz w:val="28"/>
          <w:szCs w:val="28"/>
          <w:lang w:eastAsia="ru-RU"/>
        </w:rPr>
        <w:t xml:space="preserve">на  сервисе Microsoft  </w:t>
      </w:r>
      <w:r w:rsidR="00F832FA" w:rsidRPr="00755574">
        <w:rPr>
          <w:rFonts w:ascii="Times New Roman" w:hAnsi="Times New Roman" w:cs="Times New Roman"/>
          <w:color w:val="1D1B11" w:themeColor="background2" w:themeShade="1A"/>
          <w:sz w:val="28"/>
          <w:szCs w:val="28"/>
          <w:shd w:val="clear" w:color="auto" w:fill="FFFFFF"/>
        </w:rPr>
        <w:t xml:space="preserve">и проектные технологии </w:t>
      </w:r>
      <w:r w:rsidR="00F832FA" w:rsidRPr="00755574">
        <w:rPr>
          <w:rFonts w:ascii="Times New Roman" w:eastAsia="Times New Roman" w:hAnsi="Times New Roman" w:cs="Times New Roman"/>
          <w:color w:val="1D1B11" w:themeColor="background2" w:themeShade="1A"/>
          <w:sz w:val="28"/>
          <w:szCs w:val="28"/>
          <w:shd w:val="clear" w:color="auto" w:fill="FFFFFF"/>
          <w:lang w:eastAsia="ru-RU"/>
        </w:rPr>
        <w:t>в учебном процессе</w:t>
      </w:r>
      <w:r w:rsidR="002B3680" w:rsidRPr="00755574">
        <w:rPr>
          <w:rFonts w:ascii="Times New Roman" w:eastAsia="Times New Roman" w:hAnsi="Times New Roman" w:cs="Times New Roman"/>
          <w:color w:val="1D1B11" w:themeColor="background2" w:themeShade="1A"/>
          <w:sz w:val="28"/>
          <w:szCs w:val="28"/>
          <w:shd w:val="clear" w:color="auto" w:fill="FFFFFF"/>
          <w:lang w:eastAsia="ru-RU"/>
        </w:rPr>
        <w:t xml:space="preserve"> помогают в  </w:t>
      </w:r>
      <w:r w:rsidR="002B3680" w:rsidRPr="00755574">
        <w:rPr>
          <w:rFonts w:ascii="Times New Roman" w:hAnsi="Times New Roman" w:cs="Times New Roman"/>
          <w:color w:val="1D1B11" w:themeColor="background2" w:themeShade="1A"/>
          <w:sz w:val="28"/>
          <w:szCs w:val="28"/>
          <w:shd w:val="clear" w:color="auto" w:fill="FFFFFF"/>
        </w:rPr>
        <w:t>создании  мультимедийных литературных проектов. Преимущества литературных проектов: сочетают глубокий литер</w:t>
      </w:r>
      <w:r>
        <w:rPr>
          <w:rFonts w:ascii="Times New Roman" w:hAnsi="Times New Roman" w:cs="Times New Roman"/>
          <w:color w:val="1D1B11" w:themeColor="background2" w:themeShade="1A"/>
          <w:sz w:val="28"/>
          <w:szCs w:val="28"/>
          <w:shd w:val="clear" w:color="auto" w:fill="FFFFFF"/>
        </w:rPr>
        <w:t>атуроведческий материал (анализ</w:t>
      </w:r>
      <w:r w:rsidR="002B3680" w:rsidRPr="00755574">
        <w:rPr>
          <w:rFonts w:ascii="Times New Roman" w:hAnsi="Times New Roman" w:cs="Times New Roman"/>
          <w:color w:val="1D1B11" w:themeColor="background2" w:themeShade="1A"/>
          <w:sz w:val="28"/>
          <w:szCs w:val="28"/>
          <w:shd w:val="clear" w:color="auto" w:fill="FFFFFF"/>
        </w:rPr>
        <w:t xml:space="preserve">) с </w:t>
      </w:r>
      <w:r w:rsidR="002B3680" w:rsidRPr="00755574">
        <w:rPr>
          <w:rFonts w:ascii="Times New Roman" w:hAnsi="Times New Roman" w:cs="Times New Roman"/>
          <w:color w:val="1D1B11" w:themeColor="background2" w:themeShade="1A"/>
          <w:sz w:val="28"/>
          <w:szCs w:val="28"/>
          <w:shd w:val="clear" w:color="auto" w:fill="FFFFFF"/>
        </w:rPr>
        <w:lastRenderedPageBreak/>
        <w:t>использованием средств сети Интернет и новейших информационных технологий.</w:t>
      </w:r>
    </w:p>
    <w:p w:rsidR="000472DE" w:rsidRPr="00755574" w:rsidRDefault="002B3680" w:rsidP="00755574">
      <w:pPr>
        <w:pStyle w:val="a3"/>
        <w:shd w:val="clear" w:color="auto" w:fill="FFFFFF"/>
        <w:spacing w:before="0" w:beforeAutospacing="0" w:after="0" w:afterAutospacing="0"/>
        <w:ind w:firstLine="709"/>
        <w:jc w:val="both"/>
        <w:rPr>
          <w:color w:val="1D1B11" w:themeColor="background2" w:themeShade="1A"/>
          <w:sz w:val="28"/>
          <w:szCs w:val="28"/>
        </w:rPr>
      </w:pPr>
      <w:r w:rsidRPr="00755574">
        <w:rPr>
          <w:color w:val="1D1B11" w:themeColor="background2" w:themeShade="1A"/>
          <w:sz w:val="28"/>
          <w:szCs w:val="28"/>
        </w:rPr>
        <w:t>Когда-то</w:t>
      </w:r>
      <w:r w:rsidR="000472DE" w:rsidRPr="00755574">
        <w:rPr>
          <w:color w:val="1D1B11" w:themeColor="background2" w:themeShade="1A"/>
          <w:sz w:val="28"/>
          <w:szCs w:val="28"/>
        </w:rPr>
        <w:t xml:space="preserve"> понятие </w:t>
      </w:r>
      <w:r w:rsidR="00755574">
        <w:rPr>
          <w:color w:val="1D1B11" w:themeColor="background2" w:themeShade="1A"/>
          <w:sz w:val="28"/>
          <w:szCs w:val="28"/>
        </w:rPr>
        <w:t>«</w:t>
      </w:r>
      <w:r w:rsidR="000472DE" w:rsidRPr="00755574">
        <w:rPr>
          <w:color w:val="1D1B11" w:themeColor="background2" w:themeShade="1A"/>
          <w:sz w:val="28"/>
          <w:szCs w:val="28"/>
        </w:rPr>
        <w:t>интерактивная презентация</w:t>
      </w:r>
      <w:r w:rsidR="00755574">
        <w:rPr>
          <w:color w:val="1D1B11" w:themeColor="background2" w:themeShade="1A"/>
          <w:sz w:val="28"/>
          <w:szCs w:val="28"/>
        </w:rPr>
        <w:t>»</w:t>
      </w:r>
      <w:r w:rsidR="000472DE" w:rsidRPr="00755574">
        <w:rPr>
          <w:color w:val="1D1B11" w:themeColor="background2" w:themeShade="1A"/>
          <w:sz w:val="28"/>
          <w:szCs w:val="28"/>
        </w:rPr>
        <w:t xml:space="preserve"> мгновенно ассоциир</w:t>
      </w:r>
      <w:r w:rsidRPr="00755574">
        <w:rPr>
          <w:color w:val="1D1B11" w:themeColor="background2" w:themeShade="1A"/>
          <w:sz w:val="28"/>
          <w:szCs w:val="28"/>
        </w:rPr>
        <w:t>овалось</w:t>
      </w:r>
      <w:r w:rsidR="007E3789">
        <w:rPr>
          <w:color w:val="1D1B11" w:themeColor="background2" w:themeShade="1A"/>
          <w:sz w:val="28"/>
          <w:szCs w:val="28"/>
        </w:rPr>
        <w:t xml:space="preserve"> с</w:t>
      </w:r>
      <w:r w:rsidR="000472DE" w:rsidRPr="00755574">
        <w:rPr>
          <w:color w:val="1D1B11" w:themeColor="background2" w:themeShade="1A"/>
          <w:sz w:val="28"/>
          <w:szCs w:val="28"/>
        </w:rPr>
        <w:t xml:space="preserve"> Power Point. На старте развития технологий это была единственная программа, где любой ученик мог создать красочную презентацию с градиентными </w:t>
      </w:r>
      <w:r w:rsidR="00755574">
        <w:rPr>
          <w:color w:val="1D1B11" w:themeColor="background2" w:themeShade="1A"/>
          <w:sz w:val="28"/>
          <w:szCs w:val="28"/>
        </w:rPr>
        <w:t>заголовками и нелепой анимацией</w:t>
      </w:r>
      <w:r w:rsidRPr="00755574">
        <w:rPr>
          <w:color w:val="1D1B11" w:themeColor="background2" w:themeShade="1A"/>
          <w:sz w:val="28"/>
          <w:szCs w:val="28"/>
        </w:rPr>
        <w:t>.</w:t>
      </w:r>
      <w:r w:rsidR="00755574">
        <w:rPr>
          <w:color w:val="1D1B11" w:themeColor="background2" w:themeShade="1A"/>
          <w:sz w:val="28"/>
          <w:szCs w:val="28"/>
        </w:rPr>
        <w:t xml:space="preserve"> Время шло</w:t>
      </w:r>
      <w:r w:rsidR="000472DE" w:rsidRPr="00755574">
        <w:rPr>
          <w:color w:val="1D1B11" w:themeColor="background2" w:themeShade="1A"/>
          <w:sz w:val="28"/>
          <w:szCs w:val="28"/>
        </w:rPr>
        <w:t xml:space="preserve">, </w:t>
      </w:r>
      <w:r w:rsidR="00755574">
        <w:rPr>
          <w:color w:val="1D1B11" w:themeColor="background2" w:themeShade="1A"/>
          <w:sz w:val="28"/>
          <w:szCs w:val="28"/>
        </w:rPr>
        <w:t>Microsoft</w:t>
      </w:r>
      <w:r w:rsidR="000472DE" w:rsidRPr="00755574">
        <w:rPr>
          <w:color w:val="1D1B11" w:themeColor="background2" w:themeShade="1A"/>
          <w:sz w:val="28"/>
          <w:szCs w:val="28"/>
        </w:rPr>
        <w:t xml:space="preserve"> и представила новую концепцию публикации презентаций в интернете.</w:t>
      </w:r>
      <w:r w:rsidRPr="00755574">
        <w:rPr>
          <w:color w:val="1D1B11" w:themeColor="background2" w:themeShade="1A"/>
          <w:sz w:val="28"/>
          <w:szCs w:val="28"/>
        </w:rPr>
        <w:t xml:space="preserve"> </w:t>
      </w:r>
      <w:r w:rsidR="00755574">
        <w:rPr>
          <w:color w:val="1D1B11" w:themeColor="background2" w:themeShade="1A"/>
          <w:sz w:val="28"/>
          <w:szCs w:val="28"/>
        </w:rPr>
        <w:t>Так появился Sway.</w:t>
      </w:r>
    </w:p>
    <w:p w:rsidR="000472DE" w:rsidRPr="00755574" w:rsidRDefault="000472DE" w:rsidP="00755574">
      <w:pPr>
        <w:pStyle w:val="a3"/>
        <w:shd w:val="clear" w:color="auto" w:fill="FFFFFF"/>
        <w:spacing w:before="0" w:beforeAutospacing="0" w:after="0" w:afterAutospacing="0"/>
        <w:ind w:firstLine="709"/>
        <w:jc w:val="both"/>
        <w:rPr>
          <w:color w:val="1D1B11" w:themeColor="background2" w:themeShade="1A"/>
          <w:sz w:val="28"/>
          <w:szCs w:val="28"/>
        </w:rPr>
      </w:pPr>
      <w:r w:rsidRPr="00755574">
        <w:rPr>
          <w:color w:val="1D1B11" w:themeColor="background2" w:themeShade="1A"/>
          <w:sz w:val="28"/>
          <w:szCs w:val="28"/>
        </w:rPr>
        <w:t>Что же он из себя представляет? Sway — это платформа, редактор, позволяющий объединять различный контент (текст, фото, рисунки, карты, видео) в единую форму и публиковать её в интернете. Формировать визуальный стиль, размещение элементов пользователь может по своему усмотрению, однако все же существуют определенные законы, которых стоит придерживаться. Дело в том, что любая презентация Sway имеет адаптивную верстку и поэтому отлично отобразиться, как на десктопе, так и на экране смартфона. В этом и состоит главное преимущество разработки Microsoft.</w:t>
      </w:r>
    </w:p>
    <w:p w:rsidR="000472DE" w:rsidRPr="00755574" w:rsidRDefault="000472DE" w:rsidP="00755574">
      <w:pPr>
        <w:pStyle w:val="a3"/>
        <w:shd w:val="clear" w:color="auto" w:fill="FFFFFF"/>
        <w:spacing w:before="0" w:beforeAutospacing="0" w:after="0" w:afterAutospacing="0"/>
        <w:ind w:firstLine="709"/>
        <w:jc w:val="both"/>
        <w:rPr>
          <w:color w:val="1D1B11" w:themeColor="background2" w:themeShade="1A"/>
          <w:sz w:val="28"/>
          <w:szCs w:val="28"/>
        </w:rPr>
      </w:pPr>
      <w:r w:rsidRPr="00755574">
        <w:rPr>
          <w:color w:val="1D1B11" w:themeColor="background2" w:themeShade="1A"/>
          <w:sz w:val="28"/>
          <w:szCs w:val="28"/>
        </w:rPr>
        <w:t>Sway — это не калька Power Point для интернета. Это самостоятельный продукт с очень простым продуманным интерфейсом, поддержкой drag’n’drop, тач-ввода и других полезных современных плюшек, и с этим  справится любой ученик. Создавать материалы для демонстраций можно в приложении для устройств Apple, в приложении для Windows 10 и на сайте Sway.com.</w:t>
      </w:r>
    </w:p>
    <w:p w:rsidR="000472DE" w:rsidRPr="00755574" w:rsidRDefault="000472DE" w:rsidP="00755574">
      <w:pPr>
        <w:shd w:val="clear" w:color="auto" w:fill="FFFFFF"/>
        <w:spacing w:after="0" w:line="240" w:lineRule="auto"/>
        <w:ind w:firstLine="709"/>
        <w:jc w:val="both"/>
        <w:rPr>
          <w:rFonts w:ascii="Times New Roman" w:eastAsia="Times New Roman" w:hAnsi="Times New Roman" w:cs="Times New Roman"/>
          <w:color w:val="1D1B11" w:themeColor="background2" w:themeShade="1A"/>
          <w:sz w:val="28"/>
          <w:szCs w:val="28"/>
          <w:lang w:eastAsia="ru-RU"/>
        </w:rPr>
      </w:pPr>
      <w:r w:rsidRPr="00755574">
        <w:rPr>
          <w:rFonts w:ascii="Times New Roman" w:hAnsi="Times New Roman" w:cs="Times New Roman"/>
          <w:color w:val="1D1B11" w:themeColor="background2" w:themeShade="1A"/>
          <w:sz w:val="28"/>
          <w:szCs w:val="28"/>
        </w:rPr>
        <w:t xml:space="preserve">Здесь нет слайдов или ячеек, контент </w:t>
      </w:r>
      <w:r w:rsidR="00755574">
        <w:rPr>
          <w:rFonts w:ascii="Times New Roman" w:hAnsi="Times New Roman" w:cs="Times New Roman"/>
          <w:color w:val="1D1B11" w:themeColor="background2" w:themeShade="1A"/>
          <w:sz w:val="28"/>
          <w:szCs w:val="28"/>
        </w:rPr>
        <w:t>«</w:t>
      </w:r>
      <w:r w:rsidRPr="00755574">
        <w:rPr>
          <w:rFonts w:ascii="Times New Roman" w:hAnsi="Times New Roman" w:cs="Times New Roman"/>
          <w:color w:val="1D1B11" w:themeColor="background2" w:themeShade="1A"/>
          <w:sz w:val="28"/>
          <w:szCs w:val="28"/>
        </w:rPr>
        <w:t>перетекает</w:t>
      </w:r>
      <w:r w:rsidR="00755574">
        <w:rPr>
          <w:rFonts w:ascii="Times New Roman" w:hAnsi="Times New Roman" w:cs="Times New Roman"/>
          <w:color w:val="1D1B11" w:themeColor="background2" w:themeShade="1A"/>
          <w:sz w:val="28"/>
          <w:szCs w:val="28"/>
        </w:rPr>
        <w:t>»</w:t>
      </w:r>
      <w:r w:rsidRPr="00755574">
        <w:rPr>
          <w:rFonts w:ascii="Times New Roman" w:hAnsi="Times New Roman" w:cs="Times New Roman"/>
          <w:color w:val="1D1B11" w:themeColor="background2" w:themeShade="1A"/>
          <w:sz w:val="28"/>
          <w:szCs w:val="28"/>
        </w:rPr>
        <w:t xml:space="preserve"> бесшовно, имитируя илл</w:t>
      </w:r>
      <w:r w:rsidR="00755574">
        <w:rPr>
          <w:rFonts w:ascii="Times New Roman" w:hAnsi="Times New Roman" w:cs="Times New Roman"/>
          <w:color w:val="1D1B11" w:themeColor="background2" w:themeShade="1A"/>
          <w:sz w:val="28"/>
          <w:szCs w:val="28"/>
        </w:rPr>
        <w:t>юзию единого полотна. Создавать</w:t>
      </w:r>
      <w:r w:rsidR="002B3680" w:rsidRPr="00755574">
        <w:rPr>
          <w:rFonts w:ascii="Times New Roman" w:hAnsi="Times New Roman" w:cs="Times New Roman"/>
          <w:color w:val="1D1B11" w:themeColor="background2" w:themeShade="1A"/>
          <w:sz w:val="28"/>
          <w:szCs w:val="28"/>
        </w:rPr>
        <w:t xml:space="preserve"> </w:t>
      </w:r>
      <w:r w:rsidRPr="00755574">
        <w:rPr>
          <w:rFonts w:ascii="Times New Roman" w:hAnsi="Times New Roman" w:cs="Times New Roman"/>
          <w:color w:val="1D1B11" w:themeColor="background2" w:themeShade="1A"/>
          <w:sz w:val="28"/>
          <w:szCs w:val="28"/>
        </w:rPr>
        <w:t>материал можно на ходу, если на планшете или телефоне установлено приложение).</w:t>
      </w:r>
      <w:r w:rsidRPr="00755574">
        <w:rPr>
          <w:rFonts w:ascii="Times New Roman" w:eastAsia="Times New Roman" w:hAnsi="Times New Roman" w:cs="Times New Roman"/>
          <w:color w:val="1D1B11" w:themeColor="background2" w:themeShade="1A"/>
          <w:sz w:val="28"/>
          <w:szCs w:val="28"/>
          <w:lang w:eastAsia="ru-RU"/>
        </w:rPr>
        <w:t xml:space="preserve"> По сути, каждая презентация Sway – это</w:t>
      </w:r>
      <w:r w:rsidR="00CC5D0C" w:rsidRPr="00755574">
        <w:rPr>
          <w:rFonts w:ascii="Times New Roman" w:eastAsia="Times New Roman" w:hAnsi="Times New Roman" w:cs="Times New Roman"/>
          <w:color w:val="1D1B11" w:themeColor="background2" w:themeShade="1A"/>
          <w:sz w:val="28"/>
          <w:szCs w:val="28"/>
          <w:lang w:eastAsia="ru-RU"/>
        </w:rPr>
        <w:t xml:space="preserve"> </w:t>
      </w:r>
      <w:r w:rsidRPr="00755574">
        <w:rPr>
          <w:rFonts w:ascii="Times New Roman" w:eastAsia="Times New Roman" w:hAnsi="Times New Roman" w:cs="Times New Roman"/>
          <w:color w:val="1D1B11" w:themeColor="background2" w:themeShade="1A"/>
          <w:sz w:val="28"/>
          <w:szCs w:val="28"/>
          <w:lang w:eastAsia="ru-RU"/>
        </w:rPr>
        <w:t>отдельный мини-сайт, расположенный на сервере Microsoft. У каждой такой презентации имеется свой веб-адрес, который состоит из домена Sway.Com и уникального кода-идентификатора самой презентации по типу ссылок на скачивание файлов в облачных хранилищах.</w:t>
      </w:r>
    </w:p>
    <w:p w:rsidR="00CC5D0C" w:rsidRPr="00755574" w:rsidRDefault="000472DE" w:rsidP="00755574">
      <w:pPr>
        <w:spacing w:after="0" w:line="240" w:lineRule="auto"/>
        <w:ind w:firstLine="709"/>
        <w:jc w:val="both"/>
        <w:rPr>
          <w:rFonts w:ascii="Times New Roman" w:hAnsi="Times New Roman" w:cs="Times New Roman"/>
          <w:color w:val="1D1B11" w:themeColor="background2" w:themeShade="1A"/>
          <w:sz w:val="28"/>
          <w:szCs w:val="28"/>
          <w:shd w:val="clear" w:color="auto" w:fill="FFFFFF"/>
        </w:rPr>
      </w:pPr>
      <w:r w:rsidRPr="00755574">
        <w:rPr>
          <w:rFonts w:ascii="Times New Roman" w:hAnsi="Times New Roman" w:cs="Times New Roman"/>
          <w:color w:val="1D1B11" w:themeColor="background2" w:themeShade="1A"/>
          <w:sz w:val="28"/>
          <w:szCs w:val="28"/>
          <w:shd w:val="clear" w:color="auto" w:fill="FFFFFF"/>
        </w:rPr>
        <w:t>Все</w:t>
      </w:r>
      <w:r w:rsidR="00CC5D0C" w:rsidRPr="00755574">
        <w:rPr>
          <w:rFonts w:ascii="Times New Roman" w:hAnsi="Times New Roman" w:cs="Times New Roman"/>
          <w:color w:val="1D1B11" w:themeColor="background2" w:themeShade="1A"/>
          <w:sz w:val="28"/>
          <w:szCs w:val="28"/>
          <w:shd w:val="clear" w:color="auto" w:fill="FFFFFF"/>
        </w:rPr>
        <w:t>,</w:t>
      </w:r>
      <w:r w:rsidR="00755574">
        <w:rPr>
          <w:rFonts w:ascii="Times New Roman" w:hAnsi="Times New Roman" w:cs="Times New Roman"/>
          <w:color w:val="1D1B11" w:themeColor="background2" w:themeShade="1A"/>
          <w:sz w:val="28"/>
          <w:szCs w:val="28"/>
          <w:shd w:val="clear" w:color="auto" w:fill="FFFFFF"/>
        </w:rPr>
        <w:t xml:space="preserve"> </w:t>
      </w:r>
      <w:r w:rsidRPr="00755574">
        <w:rPr>
          <w:rFonts w:ascii="Times New Roman" w:hAnsi="Times New Roman" w:cs="Times New Roman"/>
          <w:color w:val="1D1B11" w:themeColor="background2" w:themeShade="1A"/>
          <w:sz w:val="28"/>
          <w:szCs w:val="28"/>
          <w:shd w:val="clear" w:color="auto" w:fill="FFFFFF"/>
        </w:rPr>
        <w:t>созданное в Sway</w:t>
      </w:r>
      <w:r w:rsidR="00CC5D0C" w:rsidRPr="00755574">
        <w:rPr>
          <w:rFonts w:ascii="Times New Roman" w:hAnsi="Times New Roman" w:cs="Times New Roman"/>
          <w:color w:val="1D1B11" w:themeColor="background2" w:themeShade="1A"/>
          <w:sz w:val="28"/>
          <w:szCs w:val="28"/>
          <w:shd w:val="clear" w:color="auto" w:fill="FFFFFF"/>
        </w:rPr>
        <w:t>,</w:t>
      </w:r>
      <w:r w:rsidRPr="00755574">
        <w:rPr>
          <w:rFonts w:ascii="Times New Roman" w:hAnsi="Times New Roman" w:cs="Times New Roman"/>
          <w:color w:val="1D1B11" w:themeColor="background2" w:themeShade="1A"/>
          <w:sz w:val="28"/>
          <w:szCs w:val="28"/>
          <w:shd w:val="clear" w:color="auto" w:fill="FFFFFF"/>
        </w:rPr>
        <w:t>- это интерактивные материалы — аналоги журнальных страниц с крутой типографикой и фотоматериалами. Все сделанное собственными руками можно сохранять локально, публиковать, расш</w:t>
      </w:r>
      <w:r w:rsidR="00CC5D0C" w:rsidRPr="00755574">
        <w:rPr>
          <w:rFonts w:ascii="Times New Roman" w:hAnsi="Times New Roman" w:cs="Times New Roman"/>
          <w:color w:val="1D1B11" w:themeColor="background2" w:themeShade="1A"/>
          <w:sz w:val="28"/>
          <w:szCs w:val="28"/>
          <w:shd w:val="clear" w:color="auto" w:fill="FFFFFF"/>
        </w:rPr>
        <w:t>и</w:t>
      </w:r>
      <w:r w:rsidRPr="00755574">
        <w:rPr>
          <w:rFonts w:ascii="Times New Roman" w:hAnsi="Times New Roman" w:cs="Times New Roman"/>
          <w:color w:val="1D1B11" w:themeColor="background2" w:themeShade="1A"/>
          <w:sz w:val="28"/>
          <w:szCs w:val="28"/>
          <w:shd w:val="clear" w:color="auto" w:fill="FFFFFF"/>
        </w:rPr>
        <w:t>р</w:t>
      </w:r>
      <w:r w:rsidR="00CC5D0C" w:rsidRPr="00755574">
        <w:rPr>
          <w:rFonts w:ascii="Times New Roman" w:hAnsi="Times New Roman" w:cs="Times New Roman"/>
          <w:color w:val="1D1B11" w:themeColor="background2" w:themeShade="1A"/>
          <w:sz w:val="28"/>
          <w:szCs w:val="28"/>
          <w:shd w:val="clear" w:color="auto" w:fill="FFFFFF"/>
        </w:rPr>
        <w:t>я</w:t>
      </w:r>
      <w:r w:rsidRPr="00755574">
        <w:rPr>
          <w:rFonts w:ascii="Times New Roman" w:hAnsi="Times New Roman" w:cs="Times New Roman"/>
          <w:color w:val="1D1B11" w:themeColor="background2" w:themeShade="1A"/>
          <w:sz w:val="28"/>
          <w:szCs w:val="28"/>
          <w:shd w:val="clear" w:color="auto" w:fill="FFFFFF"/>
        </w:rPr>
        <w:t>ть через социальные сети и даже встраивать презентации на сайт. Готовую работу можно опубликовать в популярных социальных сетях, внедрить с помощью специального HTML-кода в веб-страницу или сохранить в своём онлайновом хранилище документов на Docs.com</w:t>
      </w:r>
      <w:r w:rsidR="00CC5D0C" w:rsidRPr="00755574">
        <w:rPr>
          <w:rFonts w:ascii="Times New Roman" w:hAnsi="Times New Roman" w:cs="Times New Roman"/>
          <w:color w:val="1D1B11" w:themeColor="background2" w:themeShade="1A"/>
          <w:sz w:val="28"/>
          <w:szCs w:val="28"/>
          <w:shd w:val="clear" w:color="auto" w:fill="FFFFFF"/>
        </w:rPr>
        <w:t>.</w:t>
      </w:r>
    </w:p>
    <w:p w:rsidR="00755574" w:rsidRDefault="000472DE" w:rsidP="00755574">
      <w:pPr>
        <w:spacing w:after="0" w:line="240" w:lineRule="auto"/>
        <w:ind w:firstLine="709"/>
        <w:jc w:val="both"/>
        <w:rPr>
          <w:rFonts w:ascii="Times New Roman" w:hAnsi="Times New Roman" w:cs="Times New Roman"/>
          <w:color w:val="1D1B11" w:themeColor="background2" w:themeShade="1A"/>
          <w:sz w:val="28"/>
          <w:szCs w:val="28"/>
          <w:shd w:val="clear" w:color="auto" w:fill="FFFFFF"/>
        </w:rPr>
      </w:pPr>
      <w:r w:rsidRPr="00755574">
        <w:rPr>
          <w:rFonts w:ascii="Times New Roman" w:hAnsi="Times New Roman" w:cs="Times New Roman"/>
          <w:color w:val="1D1B11" w:themeColor="background2" w:themeShade="1A"/>
          <w:sz w:val="28"/>
          <w:szCs w:val="28"/>
          <w:shd w:val="clear" w:color="auto" w:fill="FFFFFF"/>
        </w:rPr>
        <w:t>Для доступа к Sway потребуется тот же аккаунт, что и к прочим веб-приложениям Office Online, а также к облачному хранилищу OneDrive – это обычная учетная запись Microsoft или рабочая учетная запись в рамках веб-проекта Office 365.</w:t>
      </w:r>
    </w:p>
    <w:p w:rsidR="00F832FA" w:rsidRPr="00755574" w:rsidRDefault="000472DE" w:rsidP="00755574">
      <w:pPr>
        <w:spacing w:after="0" w:line="240" w:lineRule="auto"/>
        <w:ind w:firstLine="709"/>
        <w:jc w:val="both"/>
        <w:rPr>
          <w:rFonts w:ascii="Times New Roman" w:eastAsia="Times New Roman" w:hAnsi="Times New Roman" w:cs="Times New Roman"/>
          <w:color w:val="1D1B11" w:themeColor="background2" w:themeShade="1A"/>
          <w:sz w:val="28"/>
          <w:szCs w:val="28"/>
          <w:lang w:eastAsia="ru-RU"/>
        </w:rPr>
      </w:pPr>
      <w:r w:rsidRPr="00755574">
        <w:rPr>
          <w:rFonts w:ascii="Times New Roman" w:eastAsia="Times New Roman" w:hAnsi="Times New Roman" w:cs="Times New Roman"/>
          <w:color w:val="1D1B11" w:themeColor="background2" w:themeShade="1A"/>
          <w:sz w:val="28"/>
          <w:szCs w:val="28"/>
          <w:shd w:val="clear" w:color="auto" w:fill="FFFFFF"/>
          <w:lang w:eastAsia="ru-RU"/>
        </w:rPr>
        <w:t>Мы считаем, что использование</w:t>
      </w:r>
      <w:r w:rsidRPr="00755574">
        <w:rPr>
          <w:rFonts w:ascii="Times New Roman" w:hAnsi="Times New Roman" w:cs="Times New Roman"/>
          <w:color w:val="1D1B11" w:themeColor="background2" w:themeShade="1A"/>
          <w:sz w:val="28"/>
          <w:szCs w:val="28"/>
          <w:shd w:val="clear" w:color="auto" w:fill="FFFFFF"/>
        </w:rPr>
        <w:t xml:space="preserve"> презентации Sway</w:t>
      </w:r>
      <w:r w:rsidRPr="00755574">
        <w:rPr>
          <w:rFonts w:ascii="Times New Roman" w:eastAsia="Times New Roman" w:hAnsi="Times New Roman" w:cs="Times New Roman"/>
          <w:color w:val="1D1B11" w:themeColor="background2" w:themeShade="1A"/>
          <w:kern w:val="36"/>
          <w:sz w:val="28"/>
          <w:szCs w:val="28"/>
          <w:lang w:eastAsia="ru-RU"/>
        </w:rPr>
        <w:t xml:space="preserve"> на сервисе Microsoft </w:t>
      </w:r>
      <w:r w:rsidRPr="00755574">
        <w:rPr>
          <w:rFonts w:ascii="Times New Roman" w:hAnsi="Times New Roman" w:cs="Times New Roman"/>
          <w:color w:val="1D1B11" w:themeColor="background2" w:themeShade="1A"/>
          <w:sz w:val="28"/>
          <w:szCs w:val="28"/>
          <w:shd w:val="clear" w:color="auto" w:fill="FFFFFF"/>
        </w:rPr>
        <w:t xml:space="preserve"> и проектные технологии </w:t>
      </w:r>
      <w:r w:rsidRPr="00755574">
        <w:rPr>
          <w:rFonts w:ascii="Times New Roman" w:eastAsia="Times New Roman" w:hAnsi="Times New Roman" w:cs="Times New Roman"/>
          <w:color w:val="1D1B11" w:themeColor="background2" w:themeShade="1A"/>
          <w:sz w:val="28"/>
          <w:szCs w:val="28"/>
          <w:lang w:eastAsia="ru-RU"/>
        </w:rPr>
        <w:t>формируют</w:t>
      </w:r>
      <w:r w:rsidR="00755574">
        <w:rPr>
          <w:rFonts w:ascii="Times New Roman" w:eastAsia="Times New Roman" w:hAnsi="Times New Roman" w:cs="Times New Roman"/>
          <w:color w:val="1D1B11" w:themeColor="background2" w:themeShade="1A"/>
          <w:sz w:val="28"/>
          <w:szCs w:val="28"/>
          <w:lang w:eastAsia="ru-RU"/>
        </w:rPr>
        <w:t xml:space="preserve"> </w:t>
      </w:r>
      <w:r w:rsidRPr="00755574">
        <w:rPr>
          <w:rFonts w:ascii="Times New Roman" w:eastAsia="Times New Roman" w:hAnsi="Times New Roman" w:cs="Times New Roman"/>
          <w:color w:val="1D1B11" w:themeColor="background2" w:themeShade="1A"/>
          <w:sz w:val="28"/>
          <w:szCs w:val="28"/>
          <w:lang w:eastAsia="ru-RU"/>
        </w:rPr>
        <w:t>качества</w:t>
      </w:r>
      <w:r w:rsidR="00755574">
        <w:rPr>
          <w:rFonts w:ascii="Times New Roman" w:eastAsia="Times New Roman" w:hAnsi="Times New Roman" w:cs="Times New Roman"/>
          <w:color w:val="1D1B11" w:themeColor="background2" w:themeShade="1A"/>
          <w:sz w:val="28"/>
          <w:szCs w:val="28"/>
          <w:lang w:eastAsia="ru-RU"/>
        </w:rPr>
        <w:t xml:space="preserve"> </w:t>
      </w:r>
      <w:r w:rsidRPr="00755574">
        <w:rPr>
          <w:rFonts w:ascii="Times New Roman" w:eastAsia="Times New Roman" w:hAnsi="Times New Roman" w:cs="Times New Roman"/>
          <w:color w:val="1D1B11" w:themeColor="background2" w:themeShade="1A"/>
          <w:sz w:val="28"/>
          <w:szCs w:val="28"/>
          <w:lang w:eastAsia="ru-RU"/>
        </w:rPr>
        <w:t>личности учащихся,</w:t>
      </w:r>
      <w:r w:rsidR="00755574">
        <w:rPr>
          <w:rFonts w:ascii="Times New Roman" w:eastAsia="Times New Roman" w:hAnsi="Times New Roman" w:cs="Times New Roman"/>
          <w:color w:val="1D1B11" w:themeColor="background2" w:themeShade="1A"/>
          <w:sz w:val="28"/>
          <w:szCs w:val="28"/>
          <w:lang w:eastAsia="ru-RU"/>
        </w:rPr>
        <w:t xml:space="preserve"> </w:t>
      </w:r>
      <w:r w:rsidRPr="00755574">
        <w:rPr>
          <w:rFonts w:ascii="Times New Roman" w:eastAsia="Times New Roman" w:hAnsi="Times New Roman" w:cs="Times New Roman"/>
          <w:color w:val="1D1B11" w:themeColor="background2" w:themeShade="1A"/>
          <w:sz w:val="28"/>
          <w:szCs w:val="28"/>
          <w:lang w:eastAsia="ru-RU"/>
        </w:rPr>
        <w:t>необходимые</w:t>
      </w:r>
      <w:r w:rsidR="00755574">
        <w:rPr>
          <w:rFonts w:ascii="Times New Roman" w:eastAsia="Times New Roman" w:hAnsi="Times New Roman" w:cs="Times New Roman"/>
          <w:color w:val="1D1B11" w:themeColor="background2" w:themeShade="1A"/>
          <w:sz w:val="28"/>
          <w:szCs w:val="28"/>
          <w:lang w:eastAsia="ru-RU"/>
        </w:rPr>
        <w:t xml:space="preserve"> </w:t>
      </w:r>
      <w:r w:rsidRPr="00755574">
        <w:rPr>
          <w:rFonts w:ascii="Times New Roman" w:eastAsia="Times New Roman" w:hAnsi="Times New Roman" w:cs="Times New Roman"/>
          <w:color w:val="1D1B11" w:themeColor="background2" w:themeShade="1A"/>
          <w:sz w:val="28"/>
          <w:szCs w:val="28"/>
          <w:lang w:eastAsia="ru-RU"/>
        </w:rPr>
        <w:t>человеку</w:t>
      </w:r>
      <w:r w:rsidR="00755574">
        <w:rPr>
          <w:rFonts w:ascii="Times New Roman" w:eastAsia="Times New Roman" w:hAnsi="Times New Roman" w:cs="Times New Roman"/>
          <w:color w:val="1D1B11" w:themeColor="background2" w:themeShade="1A"/>
          <w:sz w:val="28"/>
          <w:szCs w:val="28"/>
          <w:lang w:eastAsia="ru-RU"/>
        </w:rPr>
        <w:t xml:space="preserve"> </w:t>
      </w:r>
      <w:r w:rsidR="00755574">
        <w:rPr>
          <w:rFonts w:ascii="Times New Roman" w:eastAsia="Times New Roman" w:hAnsi="Times New Roman" w:cs="Times New Roman"/>
          <w:color w:val="1D1B11" w:themeColor="background2" w:themeShade="1A"/>
          <w:sz w:val="28"/>
          <w:szCs w:val="28"/>
          <w:lang w:val="en-US" w:eastAsia="ru-RU"/>
        </w:rPr>
        <w:t>XXI</w:t>
      </w:r>
      <w:r w:rsidR="00755574">
        <w:rPr>
          <w:rFonts w:ascii="Times New Roman" w:eastAsia="Times New Roman" w:hAnsi="Times New Roman" w:cs="Times New Roman"/>
          <w:color w:val="1D1B11" w:themeColor="background2" w:themeShade="1A"/>
          <w:sz w:val="28"/>
          <w:szCs w:val="28"/>
          <w:lang w:eastAsia="ru-RU"/>
        </w:rPr>
        <w:t xml:space="preserve"> века:</w:t>
      </w:r>
    </w:p>
    <w:p w:rsidR="000472DE" w:rsidRPr="00755574" w:rsidRDefault="00F832FA" w:rsidP="00755574">
      <w:pPr>
        <w:shd w:val="clear" w:color="auto" w:fill="FFFFFF"/>
        <w:spacing w:after="0" w:line="240" w:lineRule="auto"/>
        <w:ind w:firstLine="709"/>
        <w:jc w:val="both"/>
        <w:rPr>
          <w:rFonts w:ascii="Times New Roman" w:hAnsi="Times New Roman" w:cs="Times New Roman"/>
          <w:color w:val="1D1B11" w:themeColor="background2" w:themeShade="1A"/>
          <w:sz w:val="28"/>
          <w:szCs w:val="28"/>
          <w:shd w:val="clear" w:color="auto" w:fill="FFFFFF"/>
        </w:rPr>
      </w:pPr>
      <w:r w:rsidRPr="00755574">
        <w:rPr>
          <w:rFonts w:ascii="Times New Roman" w:hAnsi="Times New Roman" w:cs="Times New Roman"/>
          <w:color w:val="1D1B11" w:themeColor="background2" w:themeShade="1A"/>
          <w:sz w:val="28"/>
          <w:szCs w:val="28"/>
          <w:shd w:val="clear" w:color="auto" w:fill="FFFFFF"/>
        </w:rPr>
        <w:lastRenderedPageBreak/>
        <w:t>Презентации Sway</w:t>
      </w:r>
      <w:r w:rsidR="00755574">
        <w:rPr>
          <w:rFonts w:ascii="Times New Roman" w:eastAsia="Times New Roman" w:hAnsi="Times New Roman" w:cs="Times New Roman"/>
          <w:color w:val="1D1B11" w:themeColor="background2" w:themeShade="1A"/>
          <w:kern w:val="36"/>
          <w:sz w:val="28"/>
          <w:szCs w:val="28"/>
          <w:lang w:eastAsia="ru-RU"/>
        </w:rPr>
        <w:t xml:space="preserve"> на </w:t>
      </w:r>
      <w:r w:rsidRPr="00755574">
        <w:rPr>
          <w:rFonts w:ascii="Times New Roman" w:eastAsia="Times New Roman" w:hAnsi="Times New Roman" w:cs="Times New Roman"/>
          <w:color w:val="1D1B11" w:themeColor="background2" w:themeShade="1A"/>
          <w:kern w:val="36"/>
          <w:sz w:val="28"/>
          <w:szCs w:val="28"/>
          <w:lang w:eastAsia="ru-RU"/>
        </w:rPr>
        <w:t xml:space="preserve">сервисе Microsoft </w:t>
      </w:r>
      <w:r w:rsidRPr="00755574">
        <w:rPr>
          <w:rFonts w:ascii="Times New Roman" w:hAnsi="Times New Roman" w:cs="Times New Roman"/>
          <w:color w:val="1D1B11" w:themeColor="background2" w:themeShade="1A"/>
          <w:sz w:val="28"/>
          <w:szCs w:val="28"/>
          <w:shd w:val="clear" w:color="auto" w:fill="FFFFFF"/>
        </w:rPr>
        <w:t>и проектные технологии</w:t>
      </w:r>
      <w:r w:rsidR="000472DE" w:rsidRPr="00755574">
        <w:rPr>
          <w:rFonts w:ascii="Times New Roman" w:eastAsia="Times New Roman" w:hAnsi="Times New Roman" w:cs="Times New Roman"/>
          <w:color w:val="1D1B11" w:themeColor="background2" w:themeShade="1A"/>
          <w:sz w:val="28"/>
          <w:szCs w:val="28"/>
          <w:lang w:eastAsia="ru-RU"/>
        </w:rPr>
        <w:t xml:space="preserve"> формируют</w:t>
      </w:r>
      <w:r w:rsidRPr="00755574">
        <w:rPr>
          <w:rFonts w:ascii="Times New Roman" w:eastAsia="Times New Roman" w:hAnsi="Times New Roman" w:cs="Times New Roman"/>
          <w:color w:val="1D1B11" w:themeColor="background2" w:themeShade="1A"/>
          <w:sz w:val="28"/>
          <w:szCs w:val="28"/>
          <w:lang w:eastAsia="ru-RU"/>
        </w:rPr>
        <w:t xml:space="preserve"> у учащихся </w:t>
      </w:r>
      <w:r w:rsidR="000472DE" w:rsidRPr="00755574">
        <w:rPr>
          <w:rFonts w:ascii="Times New Roman" w:eastAsia="Times New Roman" w:hAnsi="Times New Roman" w:cs="Times New Roman"/>
          <w:color w:val="1D1B11" w:themeColor="background2" w:themeShade="1A"/>
          <w:sz w:val="28"/>
          <w:szCs w:val="28"/>
          <w:lang w:eastAsia="ru-RU"/>
        </w:rPr>
        <w:t>потребность</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в</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самообучении</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и</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самоорганизации;</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умение</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работать</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755574">
        <w:rPr>
          <w:rFonts w:ascii="Times New Roman" w:eastAsia="Times New Roman" w:hAnsi="Times New Roman" w:cs="Times New Roman"/>
          <w:color w:val="1D1B11" w:themeColor="background2" w:themeShade="1A"/>
          <w:sz w:val="28"/>
          <w:szCs w:val="28"/>
          <w:lang w:eastAsia="ru-RU"/>
        </w:rPr>
        <w:t>в</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команде и способность делиться накопленным опытом,</w:t>
      </w:r>
      <w:r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формируют</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навыки</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экспериментальных</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исследований, способность эффективно и логично презентовать своё решение и опыт работы,</w:t>
      </w:r>
      <w:r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решение новых,</w:t>
      </w:r>
      <w:r w:rsidR="00755574" w:rsidRPr="00755574">
        <w:rPr>
          <w:rFonts w:ascii="Times New Roman" w:eastAsia="Times New Roman" w:hAnsi="Times New Roman" w:cs="Times New Roman"/>
          <w:color w:val="1D1B11" w:themeColor="background2" w:themeShade="1A"/>
          <w:sz w:val="28"/>
          <w:szCs w:val="28"/>
          <w:lang w:eastAsia="ru-RU"/>
        </w:rPr>
        <w:t xml:space="preserve"> </w:t>
      </w:r>
      <w:r w:rsidR="000472DE" w:rsidRPr="00755574">
        <w:rPr>
          <w:rFonts w:ascii="Times New Roman" w:eastAsia="Times New Roman" w:hAnsi="Times New Roman" w:cs="Times New Roman"/>
          <w:color w:val="1D1B11" w:themeColor="background2" w:themeShade="1A"/>
          <w:sz w:val="28"/>
          <w:szCs w:val="28"/>
          <w:lang w:eastAsia="ru-RU"/>
        </w:rPr>
        <w:t>нестандартных задач, применение привычных инструментов для решения новых задач, быстрое освоение новых инструментов и быстрая адаптация к новым условиям в реальном и цифровом мире.</w:t>
      </w:r>
    </w:p>
    <w:p w:rsidR="00991095" w:rsidRPr="00755574" w:rsidRDefault="00AA6C0D" w:rsidP="00755574">
      <w:pPr>
        <w:spacing w:after="0" w:line="240" w:lineRule="auto"/>
        <w:ind w:firstLine="709"/>
        <w:jc w:val="both"/>
        <w:rPr>
          <w:rFonts w:ascii="Times New Roman" w:hAnsi="Times New Roman" w:cs="Times New Roman"/>
          <w:color w:val="1D1B11" w:themeColor="background2" w:themeShade="1A"/>
          <w:sz w:val="28"/>
          <w:szCs w:val="28"/>
        </w:rPr>
      </w:pPr>
      <w:r w:rsidRPr="00755574">
        <w:rPr>
          <w:rFonts w:ascii="Times New Roman" w:hAnsi="Times New Roman" w:cs="Times New Roman"/>
          <w:color w:val="1D1B11" w:themeColor="background2" w:themeShade="1A"/>
          <w:sz w:val="28"/>
          <w:szCs w:val="28"/>
        </w:rPr>
        <w:t xml:space="preserve">Примеры </w:t>
      </w:r>
      <w:r w:rsidR="00A42445" w:rsidRPr="00755574">
        <w:rPr>
          <w:rFonts w:ascii="Times New Roman" w:hAnsi="Times New Roman" w:cs="Times New Roman"/>
          <w:color w:val="1D1B11" w:themeColor="background2" w:themeShade="1A"/>
          <w:sz w:val="28"/>
          <w:szCs w:val="28"/>
          <w:shd w:val="clear" w:color="auto" w:fill="FFFFFF"/>
        </w:rPr>
        <w:t>презентаций Sway</w:t>
      </w:r>
      <w:r w:rsidR="002A07A4">
        <w:rPr>
          <w:rFonts w:ascii="Times New Roman" w:eastAsia="Times New Roman" w:hAnsi="Times New Roman" w:cs="Times New Roman"/>
          <w:color w:val="1D1B11" w:themeColor="background2" w:themeShade="1A"/>
          <w:kern w:val="36"/>
          <w:sz w:val="28"/>
          <w:szCs w:val="28"/>
          <w:lang w:eastAsia="ru-RU"/>
        </w:rPr>
        <w:t xml:space="preserve"> на</w:t>
      </w:r>
      <w:r w:rsidR="00A42445" w:rsidRPr="00755574">
        <w:rPr>
          <w:rFonts w:ascii="Times New Roman" w:eastAsia="Times New Roman" w:hAnsi="Times New Roman" w:cs="Times New Roman"/>
          <w:color w:val="1D1B11" w:themeColor="background2" w:themeShade="1A"/>
          <w:kern w:val="36"/>
          <w:sz w:val="28"/>
          <w:szCs w:val="28"/>
          <w:lang w:eastAsia="ru-RU"/>
        </w:rPr>
        <w:t xml:space="preserve"> сервисе Microsoft </w:t>
      </w:r>
      <w:r w:rsidR="00A42445" w:rsidRPr="00755574">
        <w:rPr>
          <w:rFonts w:ascii="Times New Roman" w:hAnsi="Times New Roman" w:cs="Times New Roman"/>
          <w:color w:val="1D1B11" w:themeColor="background2" w:themeShade="1A"/>
          <w:sz w:val="28"/>
          <w:szCs w:val="28"/>
          <w:shd w:val="clear" w:color="auto" w:fill="FFFFFF"/>
        </w:rPr>
        <w:t>и проектные технологии на уроках литературы учителя Сергеевой С.В.</w:t>
      </w:r>
      <w:r w:rsidR="00D81288" w:rsidRPr="00755574">
        <w:rPr>
          <w:rFonts w:ascii="Times New Roman" w:hAnsi="Times New Roman" w:cs="Times New Roman"/>
          <w:color w:val="1D1B11" w:themeColor="background2" w:themeShade="1A"/>
          <w:sz w:val="28"/>
          <w:szCs w:val="28"/>
        </w:rPr>
        <w:t xml:space="preserve"> и </w:t>
      </w:r>
      <w:r w:rsidRPr="00755574">
        <w:rPr>
          <w:rFonts w:ascii="Times New Roman" w:hAnsi="Times New Roman" w:cs="Times New Roman"/>
          <w:color w:val="1D1B11" w:themeColor="background2" w:themeShade="1A"/>
          <w:sz w:val="28"/>
          <w:szCs w:val="28"/>
        </w:rPr>
        <w:t>учащихся МАОУ</w:t>
      </w:r>
      <w:r w:rsidR="00D81288" w:rsidRPr="00755574">
        <w:rPr>
          <w:rFonts w:ascii="Times New Roman" w:hAnsi="Times New Roman" w:cs="Times New Roman"/>
          <w:color w:val="1D1B11" w:themeColor="background2" w:themeShade="1A"/>
          <w:sz w:val="28"/>
          <w:szCs w:val="28"/>
        </w:rPr>
        <w:t>»</w:t>
      </w:r>
      <w:r w:rsidRPr="00755574">
        <w:rPr>
          <w:rFonts w:ascii="Times New Roman" w:hAnsi="Times New Roman" w:cs="Times New Roman"/>
          <w:color w:val="1D1B11" w:themeColor="background2" w:themeShade="1A"/>
          <w:sz w:val="28"/>
          <w:szCs w:val="28"/>
        </w:rPr>
        <w:t>СОШ№10» г.Перм</w:t>
      </w:r>
      <w:r w:rsidR="00CC5D0C" w:rsidRPr="00755574">
        <w:rPr>
          <w:rFonts w:ascii="Times New Roman" w:hAnsi="Times New Roman" w:cs="Times New Roman"/>
          <w:color w:val="1D1B11" w:themeColor="background2" w:themeShade="1A"/>
          <w:sz w:val="28"/>
          <w:szCs w:val="28"/>
        </w:rPr>
        <w:t>и</w:t>
      </w:r>
      <w:r w:rsidRPr="00755574">
        <w:rPr>
          <w:rFonts w:ascii="Times New Roman" w:hAnsi="Times New Roman" w:cs="Times New Roman"/>
          <w:color w:val="1D1B11" w:themeColor="background2" w:themeShade="1A"/>
          <w:sz w:val="28"/>
          <w:szCs w:val="28"/>
        </w:rPr>
        <w:t xml:space="preserve"> :</w:t>
      </w:r>
    </w:p>
    <w:p w:rsidR="006D7CDF" w:rsidRPr="002A07A4" w:rsidRDefault="006D7CDF" w:rsidP="002A07A4">
      <w:pPr>
        <w:spacing w:after="0" w:line="240" w:lineRule="auto"/>
        <w:ind w:left="1495"/>
        <w:jc w:val="both"/>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А.Грибоебов «Горе от ума»</w:t>
      </w:r>
      <w:r w:rsidR="00A42445" w:rsidRPr="002A07A4">
        <w:rPr>
          <w:rFonts w:ascii="Times New Roman" w:hAnsi="Times New Roman" w:cs="Times New Roman"/>
          <w:color w:val="1D1B11" w:themeColor="background2" w:themeShade="1A"/>
          <w:sz w:val="28"/>
          <w:szCs w:val="28"/>
        </w:rPr>
        <w:t xml:space="preserve"> 9 класс Б</w:t>
      </w:r>
      <w:r w:rsidRPr="002A07A4">
        <w:rPr>
          <w:rFonts w:ascii="Times New Roman" w:hAnsi="Times New Roman" w:cs="Times New Roman"/>
          <w:color w:val="1D1B11" w:themeColor="background2" w:themeShade="1A"/>
          <w:sz w:val="28"/>
          <w:szCs w:val="28"/>
        </w:rPr>
        <w:t>:</w:t>
      </w:r>
    </w:p>
    <w:p w:rsidR="00AA6C0D" w:rsidRPr="002A07A4" w:rsidRDefault="002A07A4" w:rsidP="002A07A4">
      <w:pPr>
        <w:pStyle w:val="a4"/>
        <w:numPr>
          <w:ilvl w:val="0"/>
          <w:numId w:val="2"/>
        </w:numPr>
        <w:spacing w:after="0" w:line="240" w:lineRule="auto"/>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 xml:space="preserve">Драничникова Т.,Завьялова Д. </w:t>
      </w:r>
      <w:hyperlink r:id="rId6" w:history="1">
        <w:r w:rsidR="006D7CDF" w:rsidRPr="002A07A4">
          <w:rPr>
            <w:rStyle w:val="a5"/>
            <w:rFonts w:ascii="Times New Roman" w:hAnsi="Times New Roman" w:cs="Times New Roman"/>
            <w:color w:val="1D1B11" w:themeColor="background2" w:themeShade="1A"/>
            <w:sz w:val="28"/>
            <w:szCs w:val="28"/>
          </w:rPr>
          <w:t>https://sway.com/ez0zDyeUicGZrena</w:t>
        </w:r>
      </w:hyperlink>
    </w:p>
    <w:p w:rsidR="006D7CDF" w:rsidRPr="002A07A4" w:rsidRDefault="006D7CDF" w:rsidP="002A07A4">
      <w:pPr>
        <w:pStyle w:val="a4"/>
        <w:numPr>
          <w:ilvl w:val="0"/>
          <w:numId w:val="2"/>
        </w:numPr>
        <w:spacing w:after="0" w:line="240" w:lineRule="auto"/>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Митькин П.</w:t>
      </w:r>
      <w:r w:rsidR="00CC5D0C" w:rsidRPr="002A07A4">
        <w:rPr>
          <w:rFonts w:ascii="Times New Roman" w:hAnsi="Times New Roman" w:cs="Times New Roman"/>
          <w:color w:val="1D1B11" w:themeColor="background2" w:themeShade="1A"/>
          <w:sz w:val="28"/>
          <w:szCs w:val="28"/>
        </w:rPr>
        <w:t>,Боталов Г, Шилов А.</w:t>
      </w:r>
      <w:r w:rsidR="00D81288" w:rsidRPr="002A07A4">
        <w:rPr>
          <w:rFonts w:ascii="Times New Roman" w:hAnsi="Times New Roman" w:cs="Times New Roman"/>
          <w:color w:val="1D1B11" w:themeColor="background2" w:themeShade="1A"/>
          <w:sz w:val="28"/>
          <w:szCs w:val="28"/>
        </w:rPr>
        <w:t xml:space="preserve">  </w:t>
      </w:r>
      <w:hyperlink r:id="rId7" w:tgtFrame="_blank" w:history="1">
        <w:r w:rsidRPr="002A07A4">
          <w:rPr>
            <w:rFonts w:ascii="Times New Roman" w:hAnsi="Times New Roman" w:cs="Times New Roman"/>
            <w:color w:val="1D1B11" w:themeColor="background2" w:themeShade="1A"/>
            <w:sz w:val="28"/>
            <w:szCs w:val="28"/>
            <w:u w:val="single"/>
            <w:shd w:val="clear" w:color="auto" w:fill="FFFFFF"/>
          </w:rPr>
          <w:t>https://sway.com/8CEhjnOI1S4gSgIq</w:t>
        </w:r>
      </w:hyperlink>
    </w:p>
    <w:p w:rsidR="006D7CDF" w:rsidRPr="002A07A4" w:rsidRDefault="00A42445" w:rsidP="002A07A4">
      <w:pPr>
        <w:pStyle w:val="a4"/>
        <w:numPr>
          <w:ilvl w:val="0"/>
          <w:numId w:val="2"/>
        </w:numPr>
        <w:spacing w:after="0" w:line="240" w:lineRule="auto"/>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Бастрикова А.,</w:t>
      </w:r>
      <w:r w:rsidR="00CC5D0C" w:rsidRPr="002A07A4">
        <w:rPr>
          <w:rFonts w:ascii="Times New Roman" w:hAnsi="Times New Roman" w:cs="Times New Roman"/>
          <w:color w:val="1D1B11" w:themeColor="background2" w:themeShade="1A"/>
          <w:sz w:val="28"/>
          <w:szCs w:val="28"/>
        </w:rPr>
        <w:t xml:space="preserve"> </w:t>
      </w:r>
      <w:r w:rsidRPr="002A07A4">
        <w:rPr>
          <w:rFonts w:ascii="Times New Roman" w:hAnsi="Times New Roman" w:cs="Times New Roman"/>
          <w:color w:val="1D1B11" w:themeColor="background2" w:themeShade="1A"/>
          <w:sz w:val="28"/>
          <w:szCs w:val="28"/>
        </w:rPr>
        <w:t>Истомина К.</w:t>
      </w:r>
      <w:r w:rsidR="00D81288" w:rsidRPr="002A07A4">
        <w:rPr>
          <w:rFonts w:ascii="Times New Roman" w:hAnsi="Times New Roman" w:cs="Times New Roman"/>
          <w:color w:val="1D1B11" w:themeColor="background2" w:themeShade="1A"/>
          <w:sz w:val="28"/>
          <w:szCs w:val="28"/>
        </w:rPr>
        <w:t xml:space="preserve"> </w:t>
      </w:r>
      <w:r w:rsidRPr="002A07A4">
        <w:rPr>
          <w:rFonts w:ascii="Times New Roman" w:hAnsi="Times New Roman" w:cs="Times New Roman"/>
          <w:color w:val="1D1B11" w:themeColor="background2" w:themeShade="1A"/>
          <w:sz w:val="28"/>
          <w:szCs w:val="28"/>
        </w:rPr>
        <w:t xml:space="preserve"> </w:t>
      </w:r>
      <w:hyperlink r:id="rId8" w:tgtFrame="_blank" w:history="1">
        <w:r w:rsidRPr="002A07A4">
          <w:rPr>
            <w:rFonts w:ascii="Times New Roman" w:hAnsi="Times New Roman" w:cs="Times New Roman"/>
            <w:color w:val="1D1B11" w:themeColor="background2" w:themeShade="1A"/>
            <w:sz w:val="28"/>
            <w:szCs w:val="28"/>
            <w:u w:val="single"/>
            <w:shd w:val="clear" w:color="auto" w:fill="FFFFFF"/>
          </w:rPr>
          <w:t>https://sway.com/zbVWcGAEnR2j0HMF?ref=Link</w:t>
        </w:r>
      </w:hyperlink>
    </w:p>
    <w:p w:rsidR="00A42445" w:rsidRPr="002A07A4" w:rsidRDefault="002A07A4" w:rsidP="002A07A4">
      <w:pPr>
        <w:spacing w:after="0" w:line="240" w:lineRule="auto"/>
        <w:ind w:left="1495"/>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А.С.Пушкин</w:t>
      </w:r>
      <w:r w:rsidR="00F832FA" w:rsidRPr="002A07A4">
        <w:rPr>
          <w:rFonts w:ascii="Times New Roman" w:hAnsi="Times New Roman" w:cs="Times New Roman"/>
          <w:color w:val="1D1B11" w:themeColor="background2" w:themeShade="1A"/>
          <w:sz w:val="28"/>
          <w:szCs w:val="28"/>
        </w:rPr>
        <w:t xml:space="preserve"> «</w:t>
      </w:r>
      <w:r w:rsidR="00A42445" w:rsidRPr="002A07A4">
        <w:rPr>
          <w:rFonts w:ascii="Times New Roman" w:hAnsi="Times New Roman" w:cs="Times New Roman"/>
          <w:color w:val="1D1B11" w:themeColor="background2" w:themeShade="1A"/>
          <w:sz w:val="28"/>
          <w:szCs w:val="28"/>
        </w:rPr>
        <w:t>Капитанская Дочка»</w:t>
      </w:r>
      <w:r w:rsidR="00F832FA" w:rsidRPr="002A07A4">
        <w:rPr>
          <w:rFonts w:ascii="Times New Roman" w:hAnsi="Times New Roman" w:cs="Times New Roman"/>
          <w:color w:val="1D1B11" w:themeColor="background2" w:themeShade="1A"/>
          <w:sz w:val="28"/>
          <w:szCs w:val="28"/>
        </w:rPr>
        <w:t xml:space="preserve"> </w:t>
      </w:r>
      <w:r w:rsidR="00A42445" w:rsidRPr="002A07A4">
        <w:rPr>
          <w:rFonts w:ascii="Times New Roman" w:hAnsi="Times New Roman" w:cs="Times New Roman"/>
          <w:color w:val="1D1B11" w:themeColor="background2" w:themeShade="1A"/>
          <w:sz w:val="28"/>
          <w:szCs w:val="28"/>
        </w:rPr>
        <w:t>8 класс В:</w:t>
      </w:r>
    </w:p>
    <w:p w:rsidR="00A42445" w:rsidRPr="002A07A4" w:rsidRDefault="00A42445" w:rsidP="002A07A4">
      <w:pPr>
        <w:pStyle w:val="a4"/>
        <w:numPr>
          <w:ilvl w:val="0"/>
          <w:numId w:val="3"/>
        </w:numPr>
        <w:spacing w:after="0" w:line="240" w:lineRule="auto"/>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 xml:space="preserve">Вержбицкая </w:t>
      </w:r>
      <w:r w:rsidR="002A07A4" w:rsidRPr="002A07A4">
        <w:rPr>
          <w:rFonts w:ascii="Times New Roman" w:hAnsi="Times New Roman" w:cs="Times New Roman"/>
          <w:color w:val="1D1B11" w:themeColor="background2" w:themeShade="1A"/>
          <w:sz w:val="28"/>
          <w:szCs w:val="28"/>
        </w:rPr>
        <w:t>С.</w:t>
      </w:r>
      <w:r w:rsidR="00CC5D0C" w:rsidRPr="002A07A4">
        <w:rPr>
          <w:rFonts w:ascii="Times New Roman" w:hAnsi="Times New Roman" w:cs="Times New Roman"/>
          <w:color w:val="1D1B11" w:themeColor="background2" w:themeShade="1A"/>
          <w:sz w:val="28"/>
          <w:szCs w:val="28"/>
        </w:rPr>
        <w:t xml:space="preserve">,Вологина А.,Белов И </w:t>
      </w:r>
      <w:hyperlink r:id="rId9" w:tgtFrame="_blank" w:history="1">
        <w:r w:rsidRPr="002A07A4">
          <w:rPr>
            <w:rFonts w:ascii="Times New Roman" w:hAnsi="Times New Roman" w:cs="Times New Roman"/>
            <w:color w:val="1D1B11" w:themeColor="background2" w:themeShade="1A"/>
            <w:sz w:val="28"/>
            <w:szCs w:val="28"/>
            <w:u w:val="single"/>
            <w:shd w:val="clear" w:color="auto" w:fill="FFFFFF"/>
          </w:rPr>
          <w:t>https://sway.com/VK7Dr529NeHQ5pNH?ref=Link&amp;loc=mysways</w:t>
        </w:r>
      </w:hyperlink>
    </w:p>
    <w:p w:rsidR="00A42445" w:rsidRPr="002A07A4" w:rsidRDefault="00A42445" w:rsidP="002A07A4">
      <w:pPr>
        <w:pStyle w:val="a4"/>
        <w:numPr>
          <w:ilvl w:val="0"/>
          <w:numId w:val="3"/>
        </w:numPr>
        <w:spacing w:after="0" w:line="240" w:lineRule="auto"/>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Жога С.</w:t>
      </w:r>
      <w:r w:rsidR="00CC5D0C" w:rsidRPr="002A07A4">
        <w:rPr>
          <w:rFonts w:ascii="Times New Roman" w:hAnsi="Times New Roman" w:cs="Times New Roman"/>
          <w:color w:val="1D1B11" w:themeColor="background2" w:themeShade="1A"/>
          <w:sz w:val="28"/>
          <w:szCs w:val="28"/>
        </w:rPr>
        <w:t>, Ташкинова А.,  Кожин Н</w:t>
      </w:r>
      <w:r w:rsidR="00D81288" w:rsidRPr="002A07A4">
        <w:rPr>
          <w:rFonts w:ascii="Times New Roman" w:hAnsi="Times New Roman" w:cs="Times New Roman"/>
          <w:color w:val="1D1B11" w:themeColor="background2" w:themeShade="1A"/>
          <w:sz w:val="28"/>
          <w:szCs w:val="28"/>
        </w:rPr>
        <w:t>.</w:t>
      </w:r>
      <w:r w:rsidR="00CC5D0C" w:rsidRPr="002A07A4">
        <w:rPr>
          <w:rFonts w:ascii="Times New Roman" w:hAnsi="Times New Roman" w:cs="Times New Roman"/>
          <w:color w:val="1D1B11" w:themeColor="background2" w:themeShade="1A"/>
          <w:sz w:val="28"/>
          <w:szCs w:val="28"/>
        </w:rPr>
        <w:t xml:space="preserve"> </w:t>
      </w:r>
      <w:hyperlink r:id="rId10" w:tgtFrame="_blank" w:history="1">
        <w:r w:rsidRPr="002A07A4">
          <w:rPr>
            <w:rFonts w:ascii="Times New Roman" w:hAnsi="Times New Roman" w:cs="Times New Roman"/>
            <w:color w:val="1D1B11" w:themeColor="background2" w:themeShade="1A"/>
            <w:sz w:val="28"/>
            <w:szCs w:val="28"/>
            <w:u w:val="single"/>
            <w:shd w:val="clear" w:color="auto" w:fill="FFFFFF"/>
          </w:rPr>
          <w:t>https://sway.com/EPbusDvVtIFrlYIP</w:t>
        </w:r>
      </w:hyperlink>
    </w:p>
    <w:p w:rsidR="00A42445" w:rsidRPr="002A07A4" w:rsidRDefault="00A42445" w:rsidP="002A07A4">
      <w:pPr>
        <w:pStyle w:val="a4"/>
        <w:numPr>
          <w:ilvl w:val="0"/>
          <w:numId w:val="3"/>
        </w:numPr>
        <w:spacing w:after="0" w:line="240" w:lineRule="auto"/>
        <w:rPr>
          <w:rFonts w:ascii="Times New Roman" w:hAnsi="Times New Roman" w:cs="Times New Roman"/>
          <w:color w:val="1D1B11" w:themeColor="background2" w:themeShade="1A"/>
          <w:sz w:val="28"/>
          <w:szCs w:val="28"/>
        </w:rPr>
      </w:pPr>
      <w:r w:rsidRPr="002A07A4">
        <w:rPr>
          <w:rFonts w:ascii="Times New Roman" w:hAnsi="Times New Roman" w:cs="Times New Roman"/>
          <w:color w:val="1D1B11" w:themeColor="background2" w:themeShade="1A"/>
          <w:sz w:val="28"/>
          <w:szCs w:val="28"/>
        </w:rPr>
        <w:t>Мартынов</w:t>
      </w:r>
      <w:r w:rsidRPr="002A07A4">
        <w:rPr>
          <w:rFonts w:ascii="Times New Roman" w:eastAsia="Times New Roman" w:hAnsi="Times New Roman" w:cs="Times New Roman"/>
          <w:b/>
          <w:bCs/>
          <w:color w:val="1D1B11" w:themeColor="background2" w:themeShade="1A"/>
          <w:sz w:val="28"/>
          <w:szCs w:val="28"/>
          <w:lang w:eastAsia="ru-RU"/>
        </w:rPr>
        <w:t xml:space="preserve"> </w:t>
      </w:r>
      <w:r w:rsidR="002A07A4" w:rsidRPr="002A07A4">
        <w:rPr>
          <w:rFonts w:ascii="Times New Roman" w:hAnsi="Times New Roman" w:cs="Times New Roman"/>
          <w:color w:val="1D1B11" w:themeColor="background2" w:themeShade="1A"/>
          <w:sz w:val="28"/>
          <w:szCs w:val="28"/>
        </w:rPr>
        <w:t>С.</w:t>
      </w:r>
      <w:r w:rsidR="00CC5D0C" w:rsidRPr="002A07A4">
        <w:rPr>
          <w:rFonts w:ascii="Times New Roman" w:eastAsia="Times New Roman" w:hAnsi="Times New Roman" w:cs="Times New Roman"/>
          <w:b/>
          <w:bCs/>
          <w:color w:val="1D1B11" w:themeColor="background2" w:themeShade="1A"/>
          <w:sz w:val="28"/>
          <w:szCs w:val="28"/>
          <w:lang w:eastAsia="ru-RU"/>
        </w:rPr>
        <w:t xml:space="preserve">, </w:t>
      </w:r>
      <w:r w:rsidR="00CC5D0C" w:rsidRPr="002A07A4">
        <w:rPr>
          <w:rFonts w:ascii="Times New Roman" w:eastAsia="Times New Roman" w:hAnsi="Times New Roman" w:cs="Times New Roman"/>
          <w:bCs/>
          <w:color w:val="1D1B11" w:themeColor="background2" w:themeShade="1A"/>
          <w:sz w:val="28"/>
          <w:szCs w:val="28"/>
          <w:lang w:eastAsia="ru-RU"/>
        </w:rPr>
        <w:t xml:space="preserve">Жимбаев М. , Соколов И </w:t>
      </w:r>
      <w:hyperlink r:id="rId11" w:tgtFrame="_blank" w:history="1">
        <w:r w:rsidRPr="002A07A4">
          <w:rPr>
            <w:rFonts w:ascii="Times New Roman" w:eastAsia="Times New Roman" w:hAnsi="Times New Roman" w:cs="Times New Roman"/>
            <w:bCs/>
            <w:color w:val="1D1B11" w:themeColor="background2" w:themeShade="1A"/>
            <w:sz w:val="28"/>
            <w:szCs w:val="28"/>
            <w:u w:val="single"/>
            <w:lang w:eastAsia="ru-RU"/>
          </w:rPr>
          <w:t>https://sway.com/hhMazSVXUjoZkLJK?ref=Link&amp;loc=mysways</w:t>
        </w:r>
      </w:hyperlink>
    </w:p>
    <w:sectPr w:rsidR="00A42445" w:rsidRPr="002A07A4" w:rsidSect="007555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58FF"/>
    <w:multiLevelType w:val="hybridMultilevel"/>
    <w:tmpl w:val="BA46C7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A0BC4"/>
    <w:multiLevelType w:val="hybridMultilevel"/>
    <w:tmpl w:val="20FA8E64"/>
    <w:lvl w:ilvl="0" w:tplc="0419000F">
      <w:start w:val="1"/>
      <w:numFmt w:val="decimal"/>
      <w:lvlText w:val="%1."/>
      <w:lvlJc w:val="left"/>
      <w:pPr>
        <w:ind w:left="2215" w:hanging="360"/>
      </w:p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2">
    <w:nsid w:val="5BAA64B2"/>
    <w:multiLevelType w:val="hybridMultilevel"/>
    <w:tmpl w:val="8F86B0B0"/>
    <w:lvl w:ilvl="0" w:tplc="0419000F">
      <w:start w:val="1"/>
      <w:numFmt w:val="decimal"/>
      <w:lvlText w:val="%1."/>
      <w:lvlJc w:val="left"/>
      <w:pPr>
        <w:ind w:left="2215" w:hanging="360"/>
      </w:p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0E"/>
    <w:rsid w:val="000472DE"/>
    <w:rsid w:val="002A07A4"/>
    <w:rsid w:val="002B3680"/>
    <w:rsid w:val="006D7CDF"/>
    <w:rsid w:val="00755574"/>
    <w:rsid w:val="00770048"/>
    <w:rsid w:val="007B53AF"/>
    <w:rsid w:val="007E3789"/>
    <w:rsid w:val="00991095"/>
    <w:rsid w:val="00A42445"/>
    <w:rsid w:val="00A5620E"/>
    <w:rsid w:val="00AA6C0D"/>
    <w:rsid w:val="00CC5D0C"/>
    <w:rsid w:val="00D81288"/>
    <w:rsid w:val="00F8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DE"/>
  </w:style>
  <w:style w:type="paragraph" w:styleId="1">
    <w:name w:val="heading 1"/>
    <w:basedOn w:val="a"/>
    <w:next w:val="a"/>
    <w:link w:val="10"/>
    <w:uiPriority w:val="9"/>
    <w:qFormat/>
    <w:rsid w:val="00CC5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CDF"/>
    <w:pPr>
      <w:ind w:left="720"/>
      <w:contextualSpacing/>
    </w:pPr>
  </w:style>
  <w:style w:type="character" w:styleId="a5">
    <w:name w:val="Hyperlink"/>
    <w:basedOn w:val="a0"/>
    <w:uiPriority w:val="99"/>
    <w:unhideWhenUsed/>
    <w:rsid w:val="006D7CDF"/>
    <w:rPr>
      <w:color w:val="0000FF" w:themeColor="hyperlink"/>
      <w:u w:val="single"/>
    </w:rPr>
  </w:style>
  <w:style w:type="character" w:customStyle="1" w:styleId="10">
    <w:name w:val="Заголовок 1 Знак"/>
    <w:basedOn w:val="a0"/>
    <w:link w:val="1"/>
    <w:uiPriority w:val="9"/>
    <w:rsid w:val="00CC5D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DE"/>
  </w:style>
  <w:style w:type="paragraph" w:styleId="1">
    <w:name w:val="heading 1"/>
    <w:basedOn w:val="a"/>
    <w:next w:val="a"/>
    <w:link w:val="10"/>
    <w:uiPriority w:val="9"/>
    <w:qFormat/>
    <w:rsid w:val="00CC5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7CDF"/>
    <w:pPr>
      <w:ind w:left="720"/>
      <w:contextualSpacing/>
    </w:pPr>
  </w:style>
  <w:style w:type="character" w:styleId="a5">
    <w:name w:val="Hyperlink"/>
    <w:basedOn w:val="a0"/>
    <w:uiPriority w:val="99"/>
    <w:unhideWhenUsed/>
    <w:rsid w:val="006D7CDF"/>
    <w:rPr>
      <w:color w:val="0000FF" w:themeColor="hyperlink"/>
      <w:u w:val="single"/>
    </w:rPr>
  </w:style>
  <w:style w:type="character" w:customStyle="1" w:styleId="10">
    <w:name w:val="Заголовок 1 Знак"/>
    <w:basedOn w:val="a0"/>
    <w:link w:val="1"/>
    <w:uiPriority w:val="9"/>
    <w:rsid w:val="00CC5D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429">
      <w:bodyDiv w:val="1"/>
      <w:marLeft w:val="0"/>
      <w:marRight w:val="0"/>
      <w:marTop w:val="0"/>
      <w:marBottom w:val="0"/>
      <w:divBdr>
        <w:top w:val="none" w:sz="0" w:space="0" w:color="auto"/>
        <w:left w:val="none" w:sz="0" w:space="0" w:color="auto"/>
        <w:bottom w:val="none" w:sz="0" w:space="0" w:color="auto"/>
        <w:right w:val="none" w:sz="0" w:space="0" w:color="auto"/>
      </w:divBdr>
      <w:divsChild>
        <w:div w:id="1346396683">
          <w:marLeft w:val="0"/>
          <w:marRight w:val="0"/>
          <w:marTop w:val="0"/>
          <w:marBottom w:val="0"/>
          <w:divBdr>
            <w:top w:val="none" w:sz="0" w:space="0" w:color="auto"/>
            <w:left w:val="single" w:sz="6" w:space="3" w:color="auto"/>
            <w:bottom w:val="none" w:sz="0" w:space="0" w:color="auto"/>
            <w:right w:val="none" w:sz="0" w:space="0" w:color="auto"/>
          </w:divBdr>
          <w:divsChild>
            <w:div w:id="699432577">
              <w:marLeft w:val="450"/>
              <w:marRight w:val="0"/>
              <w:marTop w:val="0"/>
              <w:marBottom w:val="0"/>
              <w:divBdr>
                <w:top w:val="none" w:sz="0" w:space="0" w:color="auto"/>
                <w:left w:val="none" w:sz="0" w:space="0" w:color="auto"/>
                <w:bottom w:val="none" w:sz="0" w:space="0" w:color="auto"/>
                <w:right w:val="none" w:sz="0" w:space="0" w:color="auto"/>
              </w:divBdr>
              <w:divsChild>
                <w:div w:id="785926624">
                  <w:marLeft w:val="0"/>
                  <w:marRight w:val="225"/>
                  <w:marTop w:val="75"/>
                  <w:marBottom w:val="0"/>
                  <w:divBdr>
                    <w:top w:val="none" w:sz="0" w:space="0" w:color="auto"/>
                    <w:left w:val="none" w:sz="0" w:space="0" w:color="auto"/>
                    <w:bottom w:val="none" w:sz="0" w:space="0" w:color="auto"/>
                    <w:right w:val="none" w:sz="0" w:space="0" w:color="auto"/>
                  </w:divBdr>
                  <w:divsChild>
                    <w:div w:id="1524896684">
                      <w:marLeft w:val="0"/>
                      <w:marRight w:val="0"/>
                      <w:marTop w:val="0"/>
                      <w:marBottom w:val="0"/>
                      <w:divBdr>
                        <w:top w:val="none" w:sz="0" w:space="0" w:color="auto"/>
                        <w:left w:val="none" w:sz="0" w:space="0" w:color="auto"/>
                        <w:bottom w:val="none" w:sz="0" w:space="0" w:color="auto"/>
                        <w:right w:val="none" w:sz="0" w:space="0" w:color="auto"/>
                      </w:divBdr>
                      <w:divsChild>
                        <w:div w:id="162090852">
                          <w:marLeft w:val="0"/>
                          <w:marRight w:val="0"/>
                          <w:marTop w:val="0"/>
                          <w:marBottom w:val="0"/>
                          <w:divBdr>
                            <w:top w:val="none" w:sz="0" w:space="0" w:color="auto"/>
                            <w:left w:val="none" w:sz="0" w:space="0" w:color="auto"/>
                            <w:bottom w:val="none" w:sz="0" w:space="0" w:color="auto"/>
                            <w:right w:val="none" w:sz="0" w:space="0" w:color="auto"/>
                          </w:divBdr>
                          <w:divsChild>
                            <w:div w:id="7934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com/zbVWcGAEnR2j0HMF?ref=Li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way.com/8CEhjnOI1S4gSgI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ay.com/ez0zDyeUicGZrena" TargetMode="External"/><Relationship Id="rId11" Type="http://schemas.openxmlformats.org/officeDocument/2006/relationships/hyperlink" Target="https://sway.com/hhMazSVXUjoZkLJK?ref=Link&amp;loc=mysways" TargetMode="External"/><Relationship Id="rId5" Type="http://schemas.openxmlformats.org/officeDocument/2006/relationships/webSettings" Target="webSettings.xml"/><Relationship Id="rId10" Type="http://schemas.openxmlformats.org/officeDocument/2006/relationships/hyperlink" Target="https://sway.com/EPbusDvVtIFrlYIP" TargetMode="External"/><Relationship Id="rId4" Type="http://schemas.openxmlformats.org/officeDocument/2006/relationships/settings" Target="settings.xml"/><Relationship Id="rId9" Type="http://schemas.openxmlformats.org/officeDocument/2006/relationships/hyperlink" Target="https://sway.com/VK7Dr529NeHQ5pNH?ref=Link&amp;loc=myswa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Аришка</dc:creator>
  <cp:lastModifiedBy>Tania</cp:lastModifiedBy>
  <cp:revision>2</cp:revision>
  <dcterms:created xsi:type="dcterms:W3CDTF">2017-12-29T07:15:00Z</dcterms:created>
  <dcterms:modified xsi:type="dcterms:W3CDTF">2017-12-29T07:15:00Z</dcterms:modified>
</cp:coreProperties>
</file>