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A3" w:rsidRDefault="001354B1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Сетевые формы работы во внеурочной деятельности</w:t>
      </w:r>
    </w:p>
    <w:p w:rsidR="00B906A3" w:rsidRDefault="001354B1">
      <w:pPr>
        <w:spacing w:line="360" w:lineRule="auto"/>
        <w:ind w:left="5109"/>
        <w:rPr>
          <w:sz w:val="24"/>
          <w:szCs w:val="24"/>
        </w:rPr>
      </w:pPr>
      <w:r>
        <w:rPr>
          <w:sz w:val="24"/>
          <w:szCs w:val="24"/>
        </w:rPr>
        <w:t xml:space="preserve">Учитель информатики первой категории МАОУ «СОШ № 10» г. Перми </w:t>
      </w:r>
    </w:p>
    <w:p w:rsidR="00B906A3" w:rsidRDefault="001354B1">
      <w:pPr>
        <w:spacing w:line="360" w:lineRule="auto"/>
        <w:ind w:left="5109"/>
        <w:rPr>
          <w:sz w:val="24"/>
          <w:szCs w:val="24"/>
        </w:rPr>
      </w:pPr>
      <w:r>
        <w:rPr>
          <w:sz w:val="24"/>
          <w:szCs w:val="24"/>
        </w:rPr>
        <w:t>Исакова У.В.</w:t>
      </w:r>
      <w:r>
        <w:rPr>
          <w:sz w:val="24"/>
          <w:szCs w:val="24"/>
        </w:rPr>
        <w:br/>
        <w:t xml:space="preserve">Учитель информатики высшей категории МАОУ «СОШ № 10» г. Перми </w:t>
      </w:r>
    </w:p>
    <w:p w:rsidR="00B906A3" w:rsidRDefault="001354B1">
      <w:pPr>
        <w:spacing w:line="360" w:lineRule="auto"/>
        <w:ind w:left="5109"/>
        <w:rPr>
          <w:sz w:val="24"/>
          <w:szCs w:val="24"/>
        </w:rPr>
      </w:pPr>
      <w:r>
        <w:rPr>
          <w:sz w:val="24"/>
          <w:szCs w:val="24"/>
        </w:rPr>
        <w:t>Рубцова М.Б.</w:t>
      </w:r>
    </w:p>
    <w:p w:rsidR="00B906A3" w:rsidRDefault="00B906A3">
      <w:pPr>
        <w:spacing w:line="360" w:lineRule="auto"/>
        <w:ind w:firstLine="709"/>
        <w:jc w:val="both"/>
        <w:rPr>
          <w:sz w:val="24"/>
          <w:szCs w:val="24"/>
        </w:rPr>
      </w:pPr>
    </w:p>
    <w:p w:rsidR="00B906A3" w:rsidRDefault="001354B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цифровую эпоху мир стремительно меняется. Техногенная революция оказывает воздействие на каждого человека Современные формы и методы организации учебного процесса прочно входят в деятельность учителя общеобразовательной школы: дистанционное обучение, цифровые образовательные ресурсы, электронные учебники, новые информационные среды обучения, учебные телеконференции и другие ресурсы Internet являются средствами организации и осуществления новых видов самостоятельной учебной деятельности учащегося и учителя, формирования единой информационной образовательной среды.</w:t>
      </w:r>
      <w:r>
        <w:t xml:space="preserve"> </w:t>
      </w:r>
      <w:r>
        <w:rPr>
          <w:sz w:val="24"/>
          <w:szCs w:val="24"/>
        </w:rPr>
        <w:t xml:space="preserve">Главные задачи современной школы - раскрыть интеллектуальные и творческие способности каждого ученика, воспитать готовность к жизни в высокотехнологичном цифровом информационном обществе, научить обрабатывать огромный поток информации и представлять в электронном виде.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Практически в каждой школе, проводятся предметные недели. Мы предлагаем отойти от традиционных форм внеклассной работы и воспользоваться современными технологиями, с целью развития у учащихся навыков работы с сетевыми и информационными технологиями, навыков сотрудничества и делового общения в коллективе. </w:t>
      </w:r>
    </w:p>
    <w:p w:rsidR="00B906A3" w:rsidRDefault="001354B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Традиционно предметные недели готовят учителя предметники, организуя конкурсы, игры, внутришкольные олимпиады, тематические вечера, тематические гостиные, иногда предлагая учащимся сделать стенгазету на заданную тему. Такой подход мы считаем утратившим свою актуальность и не отвечающим требованиям нового ФГОС.  </w:t>
      </w:r>
    </w:p>
    <w:p w:rsidR="00B906A3" w:rsidRDefault="001354B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ФГОС предметная неделя может быть разработана учащимися старших классов под руководством учителя-тьютора, как ученический сетевой проект, когда учащиеся сами предлагают и разрабатывают задания для предметной недели, а также сами проводят игры, конкурсы, викторины.</w:t>
      </w:r>
    </w:p>
    <w:p w:rsidR="00B906A3" w:rsidRDefault="001354B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Цели проекта предметной недели:</w:t>
      </w:r>
      <w:r>
        <w:rPr>
          <w:sz w:val="24"/>
          <w:szCs w:val="24"/>
        </w:rPr>
        <w:t xml:space="preserve"> Повышение информационной компетентности учащихся, развитие навыков сотрудничества и делового общения в коллективе, коммуникационных технологий, формирование информационной культуры при работе в </w:t>
      </w:r>
      <w:r>
        <w:rPr>
          <w:sz w:val="24"/>
          <w:szCs w:val="24"/>
        </w:rPr>
        <w:lastRenderedPageBreak/>
        <w:t>рамках сетевого проекта. Повышение интереса к предмету, развитие духовной, творческой личности, способной к самоактуализации и самопрезентации.</w:t>
      </w:r>
    </w:p>
    <w:p w:rsidR="00B906A3" w:rsidRDefault="001354B1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Форма организации – </w:t>
      </w:r>
      <w:r>
        <w:rPr>
          <w:sz w:val="24"/>
          <w:szCs w:val="24"/>
        </w:rPr>
        <w:t>коллективная сетевая под руководством учителя-тьютора</w:t>
      </w:r>
    </w:p>
    <w:p w:rsidR="00B906A3" w:rsidRDefault="001354B1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Выполнение проекта:  </w:t>
      </w:r>
      <w:r>
        <w:rPr>
          <w:sz w:val="24"/>
          <w:szCs w:val="24"/>
        </w:rPr>
        <w:t>урочно-внеурочная деятельность.</w:t>
      </w:r>
    </w:p>
    <w:p w:rsidR="00B906A3" w:rsidRDefault="001354B1">
      <w:pPr>
        <w:spacing w:line="36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Этапы реализации  проекта и краткое их описание:</w:t>
      </w:r>
    </w:p>
    <w:p w:rsidR="00B906A3" w:rsidRDefault="001354B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Подготовительный этап</w:t>
      </w:r>
    </w:p>
    <w:p w:rsidR="001354B1" w:rsidRDefault="001354B1" w:rsidP="001354B1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Мозговой штурм -  учащиеся разбиваются на группы и предлагают свои мероприятия для предметной недели, формируется “Банк идей” (Все идеи аккумулируются на общем сетевом ресурсе Google-docs или Onenote)</w:t>
      </w:r>
    </w:p>
    <w:p w:rsidR="001354B1" w:rsidRDefault="001354B1" w:rsidP="001354B1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1354B1">
        <w:rPr>
          <w:sz w:val="24"/>
          <w:szCs w:val="24"/>
        </w:rPr>
        <w:t>Выбор и систематизация мероприятий из “Банка идей”</w:t>
      </w:r>
    </w:p>
    <w:p w:rsidR="00B906A3" w:rsidRPr="001354B1" w:rsidRDefault="001354B1" w:rsidP="001354B1">
      <w:pPr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1354B1">
        <w:rPr>
          <w:sz w:val="24"/>
          <w:szCs w:val="24"/>
        </w:rPr>
        <w:t>Составление план-графика реализации проекта. Устанавливается срок окончания проекта в целом, назначаются даты проведения мероприятий, каждая группа составляет свой график работы над проектным заданием.</w:t>
      </w:r>
    </w:p>
    <w:p w:rsidR="00B906A3" w:rsidRDefault="001354B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Основной этап. Осуществляется во внеурочное время или на занятиях</w:t>
      </w:r>
      <w:r>
        <w:rPr>
          <w:sz w:val="24"/>
          <w:szCs w:val="24"/>
        </w:rPr>
        <w:t>.</w:t>
      </w:r>
    </w:p>
    <w:p w:rsidR="00B906A3" w:rsidRDefault="001354B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Учащиеся разрабатывают задания. Задания выкладываются на общий сетевой ресурс (GoogleDisk, OneDrive и т.д.) </w:t>
      </w:r>
    </w:p>
    <w:p w:rsidR="00B906A3" w:rsidRDefault="001354B1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Заключительный этап: </w:t>
      </w:r>
    </w:p>
    <w:p w:rsidR="00B906A3" w:rsidRDefault="001354B1">
      <w:pPr>
        <w:numPr>
          <w:ilvl w:val="0"/>
          <w:numId w:val="3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“Предметной недели” по графику, сопровождение мероприятий; </w:t>
      </w:r>
    </w:p>
    <w:p w:rsidR="00B906A3" w:rsidRDefault="001354B1">
      <w:pPr>
        <w:numPr>
          <w:ilvl w:val="0"/>
          <w:numId w:val="3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подведение итогов;</w:t>
      </w:r>
    </w:p>
    <w:p w:rsidR="00B906A3" w:rsidRDefault="001354B1">
      <w:pPr>
        <w:numPr>
          <w:ilvl w:val="0"/>
          <w:numId w:val="3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оценивание работы каждого участника, рефлексия.</w:t>
      </w:r>
    </w:p>
    <w:p w:rsidR="00B906A3" w:rsidRDefault="001354B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Мы бы хотели привести примеры некоторых заданий, которые можно считать универсальными для предметных недель различной тематики.</w:t>
      </w:r>
    </w:p>
    <w:p w:rsidR="00B906A3" w:rsidRDefault="001354B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Квест очный</w:t>
      </w:r>
      <w:r>
        <w:rPr>
          <w:sz w:val="24"/>
          <w:szCs w:val="24"/>
        </w:rPr>
        <w:t>.</w:t>
      </w:r>
    </w:p>
    <w:p w:rsidR="00B906A3" w:rsidRDefault="001354B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Вариант 1. В помещениях школы находятся QR-коды, в которых зашифрованы задания по предмету и информация, где искать следующий код. Учащиеся должны собрать и выполнить все задания. </w:t>
      </w:r>
    </w:p>
    <w:p w:rsidR="00B906A3" w:rsidRDefault="001354B1" w:rsidP="001354B1">
      <w:pPr>
        <w:shd w:val="clear" w:color="auto" w:fill="FFFFFF" w:themeFill="background1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Вариант 2. В помещениях школы находятся QR-коды, содержащие отдельные слова, фразы задания, учащиеся должны найти все коды и сдать ответ в виде QR-кода, облака слов, и т.д.</w:t>
      </w:r>
    </w:p>
    <w:p w:rsidR="00B906A3" w:rsidRDefault="001354B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Квест дистанционный</w:t>
      </w:r>
      <w:r>
        <w:rPr>
          <w:sz w:val="24"/>
          <w:szCs w:val="24"/>
        </w:rPr>
        <w:t>.</w:t>
      </w:r>
    </w:p>
    <w:p w:rsidR="00B906A3" w:rsidRDefault="001354B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Задания квеста разрабатываются с использованием ресурсов интернета. Участникам дается только первое задание, например, QR-код, который содержит ссылку на страницу в интернете с дальнейшими заданиями. Последним заданием участники должны оказаться на странице с регистрационной формой, где они укажут свои данные, для определения победителей.</w:t>
      </w:r>
    </w:p>
    <w:p w:rsidR="00B906A3" w:rsidRDefault="001354B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Кроссворды и викторины</w:t>
      </w:r>
      <w:r>
        <w:rPr>
          <w:sz w:val="24"/>
          <w:szCs w:val="24"/>
        </w:rPr>
        <w:t xml:space="preserve">. </w:t>
      </w:r>
    </w:p>
    <w:p w:rsidR="00B906A3" w:rsidRDefault="001354B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Различные интересные и интерактивные задания могут быть созданы с помощью средств Интернета, например, в Learning apps. Разработаны (созданы) детьми в MIT APP Invertor (например, приложение-викторина под андроид)</w:t>
      </w:r>
    </w:p>
    <w:p w:rsidR="00B906A3" w:rsidRDefault="001354B1">
      <w:pPr>
        <w:spacing w:line="360" w:lineRule="auto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Газеты.</w:t>
      </w:r>
    </w:p>
    <w:p w:rsidR="00B906A3" w:rsidRDefault="001354B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Вариант бумажных стенгазет постепенно себя изживает, вместо стенгазет классы могут создавать интерактивные плакаты (можно создавать бесконечный интерактивный плакат, например в среде Padlet.com), а газеты в формате “Лонгрид” (например, на платформе Тильда) [2].</w:t>
      </w:r>
    </w:p>
    <w:p w:rsidR="00B906A3" w:rsidRDefault="001354B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“Предметная неделя” в новом формате позволяет создать дополнительные условия для раскрытия творческих способностей учеников, даёт хорошую возможность учителям лишний раз продемонстрировать значимость изучаемых в школе предметов как часть общечеловеческой культуры. Позволяет развивать метапредметные навыки.</w:t>
      </w:r>
      <w:r>
        <w:rPr>
          <w:sz w:val="24"/>
          <w:szCs w:val="24"/>
        </w:rPr>
        <w:br/>
      </w:r>
    </w:p>
    <w:p w:rsidR="00B906A3" w:rsidRDefault="001354B1">
      <w:pPr>
        <w:numPr>
          <w:ilvl w:val="0"/>
          <w:numId w:val="4"/>
        </w:numPr>
        <w:spacing w:line="360" w:lineRule="auto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Климушкина,  Людмила Генриховна. Сетевой проект: от теории к практике [электронный ресурс]/ Л.Г. Климушкина - Электрон. дан. – Пермь -2017. - Режим доступа: </w:t>
      </w:r>
    </w:p>
    <w:p w:rsidR="00B906A3" w:rsidRDefault="00320D87">
      <w:pPr>
        <w:spacing w:line="360" w:lineRule="auto"/>
        <w:ind w:firstLine="567"/>
        <w:jc w:val="both"/>
        <w:rPr>
          <w:sz w:val="24"/>
          <w:szCs w:val="24"/>
        </w:rPr>
      </w:pPr>
      <w:hyperlink r:id="rId6">
        <w:r w:rsidR="001354B1">
          <w:rPr>
            <w:color w:val="0563C1"/>
            <w:sz w:val="24"/>
            <w:szCs w:val="24"/>
            <w:u w:val="single"/>
          </w:rPr>
          <w:t>https://drive.google.com/file/d/0Bzmkr6CSlww6Z3hneG9kWTRhVVk/view</w:t>
        </w:r>
      </w:hyperlink>
      <w:r w:rsidR="001354B1">
        <w:rPr>
          <w:sz w:val="24"/>
          <w:szCs w:val="24"/>
        </w:rPr>
        <w:t xml:space="preserve"> </w:t>
      </w:r>
    </w:p>
    <w:p w:rsidR="00B906A3" w:rsidRDefault="001354B1">
      <w:pPr>
        <w:numPr>
          <w:ilvl w:val="0"/>
          <w:numId w:val="4"/>
        </w:numPr>
        <w:spacing w:line="360" w:lineRule="auto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Привалова, Светлана Юрьевна Информационная образовательная среда обучения информатике учащихся в школах с углубленным изучением предметов музыкального цикла [электронный ресурс]/ С.Ю.  Привалова – Электрон. текстовые дан.– Научная библиотека диссертаций и авторефератов – Снкт-Петербург – 2012. - Режим доступа: </w:t>
      </w:r>
      <w:hyperlink r:id="rId7" w:anchor="ixzz50bWPkpTE">
        <w:r>
          <w:rPr>
            <w:color w:val="0563C1"/>
            <w:sz w:val="24"/>
            <w:szCs w:val="24"/>
            <w:u w:val="single"/>
          </w:rPr>
          <w:t>http://www.dissercat.com/content/informatsionnaya-obrazovatelnaya-sreda-obucheniya-informatike-uchashchikhsya-v-shkolakh-s-ug#ixzz50bWPkpTE</w:t>
        </w:r>
      </w:hyperlink>
      <w:r>
        <w:rPr>
          <w:sz w:val="24"/>
          <w:szCs w:val="24"/>
        </w:rPr>
        <w:t xml:space="preserve"> </w:t>
      </w:r>
    </w:p>
    <w:p w:rsidR="00B906A3" w:rsidRDefault="001354B1">
      <w:pPr>
        <w:numPr>
          <w:ilvl w:val="0"/>
          <w:numId w:val="4"/>
        </w:numPr>
        <w:spacing w:line="360" w:lineRule="auto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Сергеева, Светлана Валерьевна. Создание мультимедийных проектов на предложенную тему с использованием онлайн-сервисов, находящихся в открытом доступе в сети Интернет, на уроках русского языка и литературы при подготовке к ГИА. [электронный ресурс]/ С.В. Сергеева.  - Электрон. дан. – Пермь -2017. - Режим доступа: </w:t>
      </w:r>
      <w:hyperlink r:id="rId8">
        <w:r>
          <w:rPr>
            <w:color w:val="0563C1"/>
            <w:sz w:val="24"/>
            <w:szCs w:val="24"/>
            <w:u w:val="single"/>
          </w:rPr>
          <w:t>https://drive.google.com/file/d/0Bzmkr6CSlww6Rm9mOE14X0ZBZDQ/view</w:t>
        </w:r>
      </w:hyperlink>
      <w:r>
        <w:rPr>
          <w:sz w:val="24"/>
          <w:szCs w:val="24"/>
        </w:rPr>
        <w:t xml:space="preserve"> </w:t>
      </w:r>
    </w:p>
    <w:p w:rsidR="00B906A3" w:rsidRDefault="001354B1">
      <w:pPr>
        <w:numPr>
          <w:ilvl w:val="0"/>
          <w:numId w:val="4"/>
        </w:numPr>
        <w:spacing w:line="360" w:lineRule="auto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Самошкина Т. Г. Предметная неделя как средство развития индивидуальности личности [электронный ресурс] // Педагогическое мастерство: материалы IV Междунар. науч. конф. (г. Москва, февраль 2014 г.).— Электрон. текстовые дан. — М.: Буки-Веди, 2014.  — Режим доступа: URL </w:t>
      </w:r>
      <w:hyperlink r:id="rId9">
        <w:r>
          <w:rPr>
            <w:color w:val="1155CC"/>
            <w:sz w:val="24"/>
            <w:szCs w:val="24"/>
            <w:u w:val="single"/>
          </w:rPr>
          <w:t>https://moluch.ru/conf/ped/archive/100/4842</w:t>
        </w:r>
      </w:hyperlink>
      <w:r>
        <w:rPr>
          <w:sz w:val="24"/>
          <w:szCs w:val="24"/>
        </w:rPr>
        <w:t xml:space="preserve">/   </w:t>
      </w:r>
    </w:p>
    <w:sectPr w:rsidR="00B906A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0558E"/>
    <w:multiLevelType w:val="multilevel"/>
    <w:tmpl w:val="F978220E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A9430FB"/>
    <w:multiLevelType w:val="multilevel"/>
    <w:tmpl w:val="819A7BEE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63A0C23"/>
    <w:multiLevelType w:val="multilevel"/>
    <w:tmpl w:val="9808D8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FD096A"/>
    <w:multiLevelType w:val="multilevel"/>
    <w:tmpl w:val="AA26E7A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A3"/>
    <w:rsid w:val="001354B1"/>
    <w:rsid w:val="00320D87"/>
    <w:rsid w:val="00B9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zmkr6CSlww6Rm9mOE14X0ZBZDQ/vie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ssercat.com/content/informatsionnaya-obrazovatelnaya-sreda-obucheniya-informatike-uchashchikhsya-v-shkolakh-s-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0Bzmkr6CSlww6Z3hneG9kWTRhVVk/vie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luch.ru/conf/ped/archive/100/48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Tania</cp:lastModifiedBy>
  <cp:revision>2</cp:revision>
  <dcterms:created xsi:type="dcterms:W3CDTF">2018-01-13T13:40:00Z</dcterms:created>
  <dcterms:modified xsi:type="dcterms:W3CDTF">2018-01-13T13:40:00Z</dcterms:modified>
</cp:coreProperties>
</file>